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1"/>
        <w:gridCol w:w="1387"/>
        <w:gridCol w:w="547"/>
        <w:gridCol w:w="488"/>
        <w:gridCol w:w="559"/>
        <w:gridCol w:w="491"/>
        <w:gridCol w:w="2859"/>
        <w:gridCol w:w="1708"/>
        <w:gridCol w:w="1769"/>
        <w:gridCol w:w="997"/>
        <w:gridCol w:w="1979"/>
        <w:gridCol w:w="1309"/>
        <w:gridCol w:w="716"/>
      </w:tblGrid>
      <w:tr w:rsidR="00AA53DD" w:rsidRPr="00AA53DD" w14:paraId="119DF40C" w14:textId="77777777" w:rsidTr="00EB0F4B"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5D4147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 w:val="36"/>
                <w:szCs w:val="36"/>
                <w:shd w:val="clear" w:color="auto" w:fill="FFFFFF"/>
              </w:rPr>
              <w:t>風險評鑑工作表</w:t>
            </w:r>
          </w:p>
        </w:tc>
      </w:tr>
      <w:tr w:rsidR="00AA53DD" w:rsidRPr="00AA53DD" w14:paraId="15D80A61" w14:textId="77777777" w:rsidTr="00EB0F4B"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3A82D20" w14:textId="7A966FB4" w:rsidR="00AA53DD" w:rsidRPr="00AA53DD" w:rsidRDefault="00AA53DD" w:rsidP="00EB0F4B">
            <w:pPr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Cs w:val="24"/>
                <w:shd w:val="clear" w:color="auto" w:fill="FFFFFF"/>
              </w:rPr>
              <w:t>*</w:t>
            </w: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  <w:shd w:val="clear" w:color="auto" w:fill="FFFFFF"/>
              </w:rPr>
              <w:t>填表日期：</w:t>
            </w:r>
            <w:r w:rsidRPr="00AA53DD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</w:p>
        </w:tc>
      </w:tr>
      <w:tr w:rsidR="00AA53DD" w:rsidRPr="00AA53DD" w14:paraId="1ED3B7AB" w14:textId="77777777" w:rsidTr="00EB0F4B">
        <w:trPr>
          <w:trHeight w:val="454"/>
        </w:trPr>
        <w:tc>
          <w:tcPr>
            <w:tcW w:w="5000" w:type="pct"/>
            <w:gridSpan w:val="13"/>
            <w:tcBorders>
              <w:top w:val="single" w:sz="4" w:space="0" w:color="000000" w:themeColor="text1"/>
            </w:tcBorders>
            <w:vAlign w:val="center"/>
          </w:tcPr>
          <w:p w14:paraId="1C12F87E" w14:textId="77777777" w:rsidR="00AA53DD" w:rsidRPr="00AA53DD" w:rsidRDefault="00AA53DD" w:rsidP="00EB0F4B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依據『』進行評鑑。</w:t>
            </w:r>
          </w:p>
        </w:tc>
      </w:tr>
      <w:tr w:rsidR="00AA53DD" w:rsidRPr="00AA53DD" w14:paraId="572E703D" w14:textId="77777777" w:rsidTr="00AA53DD">
        <w:trPr>
          <w:trHeight w:val="454"/>
        </w:trPr>
        <w:tc>
          <w:tcPr>
            <w:tcW w:w="1327" w:type="pct"/>
            <w:gridSpan w:val="6"/>
            <w:shd w:val="clear" w:color="auto" w:fill="FFF2CC" w:themeFill="accent4" w:themeFillTint="33"/>
            <w:vAlign w:val="center"/>
          </w:tcPr>
          <w:p w14:paraId="3B39CFF2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Cs w:val="24"/>
              </w:rPr>
              <w:t>*</w:t>
            </w: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資訊資產鑑別與評價</w:t>
            </w:r>
          </w:p>
        </w:tc>
        <w:tc>
          <w:tcPr>
            <w:tcW w:w="3438" w:type="pct"/>
            <w:gridSpan w:val="6"/>
            <w:shd w:val="clear" w:color="auto" w:fill="F2F2F2" w:themeFill="background1" w:themeFillShade="F2"/>
            <w:vAlign w:val="center"/>
          </w:tcPr>
          <w:p w14:paraId="33EB52ED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Cs w:val="24"/>
              </w:rPr>
              <w:t>*</w:t>
            </w: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風險評鑑(評估與分析)</w:t>
            </w:r>
          </w:p>
        </w:tc>
        <w:tc>
          <w:tcPr>
            <w:tcW w:w="234" w:type="pct"/>
            <w:shd w:val="clear" w:color="auto" w:fill="F2F2F2" w:themeFill="background1" w:themeFillShade="F2"/>
          </w:tcPr>
          <w:p w14:paraId="65D92A08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其他</w:t>
            </w:r>
          </w:p>
        </w:tc>
      </w:tr>
      <w:tr w:rsidR="00AA53DD" w:rsidRPr="00AA53DD" w14:paraId="469D7EBA" w14:textId="77777777" w:rsidTr="00AA53DD">
        <w:trPr>
          <w:trHeight w:val="454"/>
        </w:trPr>
        <w:tc>
          <w:tcPr>
            <w:tcW w:w="204" w:type="pct"/>
            <w:vMerge w:val="restart"/>
            <w:shd w:val="clear" w:color="auto" w:fill="FFF2CC" w:themeFill="accent4" w:themeFillTint="33"/>
            <w:vAlign w:val="center"/>
          </w:tcPr>
          <w:p w14:paraId="2B94AD40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No.</w:t>
            </w:r>
          </w:p>
        </w:tc>
        <w:tc>
          <w:tcPr>
            <w:tcW w:w="449" w:type="pct"/>
            <w:vMerge w:val="restart"/>
            <w:shd w:val="clear" w:color="auto" w:fill="FFF2CC" w:themeFill="accent4" w:themeFillTint="33"/>
            <w:vAlign w:val="center"/>
          </w:tcPr>
          <w:p w14:paraId="01C748F8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資產名稱/資產類別</w:t>
            </w:r>
          </w:p>
        </w:tc>
        <w:tc>
          <w:tcPr>
            <w:tcW w:w="675" w:type="pct"/>
            <w:gridSpan w:val="4"/>
            <w:shd w:val="clear" w:color="auto" w:fill="FFF2CC" w:themeFill="accent4" w:themeFillTint="33"/>
            <w:vAlign w:val="center"/>
          </w:tcPr>
          <w:p w14:paraId="554707F7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資產價值評估</w:t>
            </w:r>
          </w:p>
        </w:tc>
        <w:tc>
          <w:tcPr>
            <w:tcW w:w="1479" w:type="pct"/>
            <w:gridSpan w:val="2"/>
            <w:shd w:val="clear" w:color="auto" w:fill="F2F2F2" w:themeFill="background1" w:themeFillShade="F2"/>
            <w:vAlign w:val="center"/>
          </w:tcPr>
          <w:p w14:paraId="21097F94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脆弱點評估</w:t>
            </w:r>
          </w:p>
        </w:tc>
        <w:tc>
          <w:tcPr>
            <w:tcW w:w="895" w:type="pct"/>
            <w:gridSpan w:val="2"/>
            <w:shd w:val="clear" w:color="auto" w:fill="F2F2F2" w:themeFill="background1" w:themeFillShade="F2"/>
            <w:vAlign w:val="center"/>
          </w:tcPr>
          <w:p w14:paraId="04700A04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威脅評估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593CE63C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衝擊分析</w:t>
            </w: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10598123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風險估計</w:t>
            </w:r>
          </w:p>
        </w:tc>
        <w:tc>
          <w:tcPr>
            <w:tcW w:w="234" w:type="pct"/>
            <w:vMerge w:val="restart"/>
            <w:shd w:val="clear" w:color="auto" w:fill="F2F2F2" w:themeFill="background1" w:themeFillShade="F2"/>
            <w:vAlign w:val="center"/>
          </w:tcPr>
          <w:p w14:paraId="54BBE06C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AA53DD" w:rsidRPr="00AA53DD" w14:paraId="15334FDC" w14:textId="77777777" w:rsidTr="00AA53DD">
        <w:trPr>
          <w:trHeight w:val="454"/>
        </w:trPr>
        <w:tc>
          <w:tcPr>
            <w:tcW w:w="204" w:type="pct"/>
            <w:vMerge/>
            <w:shd w:val="clear" w:color="auto" w:fill="FFF2CC" w:themeFill="accent4" w:themeFillTint="33"/>
            <w:vAlign w:val="center"/>
          </w:tcPr>
          <w:p w14:paraId="23138A33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49" w:type="pct"/>
            <w:vMerge/>
            <w:shd w:val="clear" w:color="auto" w:fill="FFF2CC" w:themeFill="accent4" w:themeFillTint="33"/>
            <w:vAlign w:val="center"/>
          </w:tcPr>
          <w:p w14:paraId="3FA99E32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7" w:type="pct"/>
            <w:shd w:val="clear" w:color="auto" w:fill="FFF2CC" w:themeFill="accent4" w:themeFillTint="33"/>
            <w:vAlign w:val="center"/>
          </w:tcPr>
          <w:p w14:paraId="6926AB92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機密性</w:t>
            </w:r>
          </w:p>
          <w:p w14:paraId="0B90DDDA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(C)</w:t>
            </w:r>
          </w:p>
        </w:tc>
        <w:tc>
          <w:tcPr>
            <w:tcW w:w="158" w:type="pct"/>
            <w:shd w:val="clear" w:color="auto" w:fill="FFF2CC" w:themeFill="accent4" w:themeFillTint="33"/>
            <w:vAlign w:val="center"/>
          </w:tcPr>
          <w:p w14:paraId="4F9BB78E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完整性</w:t>
            </w:r>
          </w:p>
          <w:p w14:paraId="23DDA7BE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(I)</w:t>
            </w:r>
          </w:p>
        </w:tc>
        <w:tc>
          <w:tcPr>
            <w:tcW w:w="181" w:type="pct"/>
            <w:shd w:val="clear" w:color="auto" w:fill="FFF2CC" w:themeFill="accent4" w:themeFillTint="33"/>
            <w:vAlign w:val="center"/>
          </w:tcPr>
          <w:p w14:paraId="0978DFBF" w14:textId="77777777" w:rsidR="00AA53DD" w:rsidRPr="00AA53DD" w:rsidRDefault="00AA53DD" w:rsidP="00EB0F4B">
            <w:pPr>
              <w:widowControl/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可用性</w:t>
            </w:r>
          </w:p>
          <w:p w14:paraId="7D2C4CF1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(A)</w:t>
            </w:r>
          </w:p>
        </w:tc>
        <w:tc>
          <w:tcPr>
            <w:tcW w:w="159" w:type="pct"/>
            <w:shd w:val="clear" w:color="auto" w:fill="FFF2CC" w:themeFill="accent4" w:themeFillTint="33"/>
            <w:vAlign w:val="center"/>
          </w:tcPr>
          <w:p w14:paraId="2790C059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926" w:type="pct"/>
            <w:shd w:val="clear" w:color="auto" w:fill="F2F2F2" w:themeFill="background1" w:themeFillShade="F2"/>
            <w:vAlign w:val="center"/>
          </w:tcPr>
          <w:p w14:paraId="772FE77A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弱點名稱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03D028A9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 w:cs="Calibri"/>
                <w:b/>
                <w:bCs/>
                <w:color w:val="000000"/>
                <w:kern w:val="0"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脆弱度</w:t>
            </w:r>
          </w:p>
          <w:p w14:paraId="63B4A040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(V)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2374B4AF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威脅名稱</w:t>
            </w:r>
          </w:p>
        </w:tc>
        <w:tc>
          <w:tcPr>
            <w:tcW w:w="323" w:type="pct"/>
            <w:shd w:val="clear" w:color="auto" w:fill="F2F2F2" w:themeFill="background1" w:themeFillShade="F2"/>
            <w:vAlign w:val="center"/>
          </w:tcPr>
          <w:p w14:paraId="4F445399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威脅發生機率(T)</w:t>
            </w:r>
          </w:p>
        </w:tc>
        <w:tc>
          <w:tcPr>
            <w:tcW w:w="641" w:type="pct"/>
            <w:shd w:val="clear" w:color="auto" w:fill="F2F2F2" w:themeFill="background1" w:themeFillShade="F2"/>
            <w:vAlign w:val="center"/>
          </w:tcPr>
          <w:p w14:paraId="0B47ED00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衝擊程度(IM)</w:t>
            </w: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615BD95D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A53DD">
              <w:rPr>
                <w:rFonts w:ascii="微軟正黑體" w:eastAsia="微軟正黑體" w:hAnsi="微軟正黑體" w:cs="Calibri" w:hint="eastAsia"/>
                <w:b/>
                <w:bCs/>
                <w:color w:val="000000"/>
                <w:kern w:val="0"/>
                <w:szCs w:val="24"/>
              </w:rPr>
              <w:t>風險值小計</w:t>
            </w:r>
          </w:p>
        </w:tc>
        <w:tc>
          <w:tcPr>
            <w:tcW w:w="234" w:type="pct"/>
            <w:vMerge/>
            <w:vAlign w:val="center"/>
          </w:tcPr>
          <w:p w14:paraId="1BAE9FC0" w14:textId="77777777" w:rsidR="00AA53DD" w:rsidRPr="00AA53DD" w:rsidRDefault="00AA53DD" w:rsidP="00EB0F4B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A53DD" w:rsidRPr="00AA53DD" w14:paraId="2719CBC1" w14:textId="77777777" w:rsidTr="00AA53DD">
        <w:trPr>
          <w:trHeight w:val="454"/>
        </w:trPr>
        <w:tc>
          <w:tcPr>
            <w:tcW w:w="204" w:type="pct"/>
            <w:vAlign w:val="center"/>
          </w:tcPr>
          <w:p w14:paraId="6C8B6CDB" w14:textId="4B381359" w:rsidR="00AA53DD" w:rsidRPr="00AA53DD" w:rsidRDefault="00AA53DD" w:rsidP="00AA53DD">
            <w:pPr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</w:p>
        </w:tc>
        <w:tc>
          <w:tcPr>
            <w:tcW w:w="449" w:type="pct"/>
            <w:vAlign w:val="center"/>
          </w:tcPr>
          <w:p w14:paraId="3BDC07C4" w14:textId="77777777" w:rsidR="00AA53DD" w:rsidRPr="00AA53DD" w:rsidRDefault="00AA53DD" w:rsidP="00AA53DD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77" w:type="pct"/>
            <w:vAlign w:val="center"/>
          </w:tcPr>
          <w:p w14:paraId="0322CDF0" w14:textId="77777777" w:rsidR="00AA53DD" w:rsidRPr="00AA53DD" w:rsidRDefault="00AA53DD" w:rsidP="00AA53DD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8" w:type="pct"/>
            <w:vAlign w:val="center"/>
          </w:tcPr>
          <w:p w14:paraId="69431A98" w14:textId="77777777" w:rsidR="00AA53DD" w:rsidRPr="00AA53DD" w:rsidRDefault="00AA53DD" w:rsidP="00AA53DD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1" w:type="pct"/>
            <w:vAlign w:val="center"/>
          </w:tcPr>
          <w:p w14:paraId="4E603214" w14:textId="77777777" w:rsidR="00AA53DD" w:rsidRPr="00AA53DD" w:rsidRDefault="00AA53DD" w:rsidP="00AA53DD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59" w:type="pct"/>
            <w:vAlign w:val="center"/>
          </w:tcPr>
          <w:p w14:paraId="5B6E1995" w14:textId="77777777" w:rsidR="00AA53DD" w:rsidRPr="00AA53DD" w:rsidRDefault="00AA53DD" w:rsidP="00AA53DD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26" w:type="pct"/>
            <w:vAlign w:val="center"/>
          </w:tcPr>
          <w:p w14:paraId="29D84DAF" w14:textId="77777777" w:rsidR="00AA53DD" w:rsidRPr="00AA53DD" w:rsidRDefault="00AA53DD" w:rsidP="00AA53DD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52" w:type="pct"/>
            <w:vAlign w:val="center"/>
          </w:tcPr>
          <w:p w14:paraId="6A290345" w14:textId="77777777" w:rsidR="00AA53DD" w:rsidRPr="00AA53DD" w:rsidRDefault="00AA53DD" w:rsidP="00AA53DD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573" w:type="pct"/>
            <w:vAlign w:val="center"/>
          </w:tcPr>
          <w:p w14:paraId="426F5FF5" w14:textId="77777777" w:rsidR="00AA53DD" w:rsidRPr="00AA53DD" w:rsidRDefault="00AA53DD" w:rsidP="00AA53DD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23" w:type="pct"/>
            <w:vAlign w:val="center"/>
          </w:tcPr>
          <w:p w14:paraId="45C11771" w14:textId="77777777" w:rsidR="00AA53DD" w:rsidRPr="00AA53DD" w:rsidRDefault="00AA53DD" w:rsidP="00AA53DD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641" w:type="pct"/>
            <w:vAlign w:val="center"/>
          </w:tcPr>
          <w:p w14:paraId="1BAD10EF" w14:textId="77777777" w:rsidR="00AA53DD" w:rsidRPr="00AA53DD" w:rsidRDefault="00AA53DD" w:rsidP="00AA53DD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24" w:type="pct"/>
            <w:vAlign w:val="center"/>
          </w:tcPr>
          <w:p w14:paraId="596F7438" w14:textId="77777777" w:rsidR="00AA53DD" w:rsidRPr="00AA53DD" w:rsidRDefault="00AA53DD" w:rsidP="00AA53DD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234" w:type="pct"/>
            <w:vAlign w:val="center"/>
          </w:tcPr>
          <w:p w14:paraId="23CA688E" w14:textId="77777777" w:rsidR="00AA53DD" w:rsidRPr="00AA53DD" w:rsidRDefault="00AA53DD" w:rsidP="00AA53D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1746A6DE" w14:textId="77777777" w:rsidR="00AE73BD" w:rsidRPr="00AA53DD" w:rsidRDefault="00AE73BD" w:rsidP="00616C5D">
      <w:pPr>
        <w:rPr>
          <w:rFonts w:ascii="微軟正黑體" w:eastAsia="微軟正黑體" w:hAnsi="微軟正黑體"/>
          <w:b/>
          <w:bCs/>
          <w:szCs w:val="24"/>
        </w:rPr>
      </w:pPr>
    </w:p>
    <w:sectPr w:rsidR="00AE73BD" w:rsidRPr="00AA53DD" w:rsidSect="003D01AC">
      <w:headerReference w:type="default" r:id="rId8"/>
      <w:footerReference w:type="default" r:id="rId9"/>
      <w:pgSz w:w="16838" w:h="11906" w:orient="landscape"/>
      <w:pgMar w:top="720" w:right="821" w:bottom="720" w:left="567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F66F3" w14:textId="77777777" w:rsidR="00AC6C1F" w:rsidRDefault="00AC6C1F" w:rsidP="00CC10EF">
      <w:r>
        <w:separator/>
      </w:r>
    </w:p>
  </w:endnote>
  <w:endnote w:type="continuationSeparator" w:id="0">
    <w:p w14:paraId="0B1C37A8" w14:textId="77777777" w:rsidR="00AC6C1F" w:rsidRDefault="00AC6C1F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B3BFB" w14:textId="77777777" w:rsidR="00AC6C1F" w:rsidRDefault="00AC6C1F" w:rsidP="00CC10EF">
      <w:r>
        <w:separator/>
      </w:r>
    </w:p>
  </w:footnote>
  <w:footnote w:type="continuationSeparator" w:id="0">
    <w:p w14:paraId="64AE7045" w14:textId="77777777" w:rsidR="00AC6C1F" w:rsidRDefault="00AC6C1F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71003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92150"/>
    <w:rsid w:val="001A32FB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01AC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4A68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53DD"/>
    <w:rsid w:val="00AA6543"/>
    <w:rsid w:val="00AB2FD3"/>
    <w:rsid w:val="00AB596C"/>
    <w:rsid w:val="00AC1DD2"/>
    <w:rsid w:val="00AC58A0"/>
    <w:rsid w:val="00AC6C1F"/>
    <w:rsid w:val="00AD7D98"/>
    <w:rsid w:val="00AE27F2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5170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66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2024-05-10T01:00:00Z</dcterms:created>
  <dcterms:modified xsi:type="dcterms:W3CDTF">2024-05-14T01:27:00Z</dcterms:modified>
</cp:coreProperties>
</file>