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2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7"/>
        <w:gridCol w:w="524"/>
        <w:gridCol w:w="1573"/>
        <w:gridCol w:w="1051"/>
        <w:gridCol w:w="2094"/>
        <w:gridCol w:w="1047"/>
        <w:gridCol w:w="2090"/>
      </w:tblGrid>
      <w:tr w:rsidR="00EA458C" w:rsidRPr="00A53195" w14:paraId="6506B14A" w14:textId="77777777" w:rsidTr="000E2D01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3E0E03A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bookmarkStart w:id="0" w:name="_Hlk71791564"/>
            <w:r w:rsidRPr="00A53195">
              <w:rPr>
                <w:rStyle w:val="ab"/>
                <w:rFonts w:ascii="Microsoft JhengHei" w:eastAsia="Microsoft JhengHei" w:hAnsi="Microsoft JhengHei" w:cs="Helvetica" w:hint="eastAsia"/>
                <w:color w:val="000000"/>
                <w:sz w:val="36"/>
                <w:szCs w:val="36"/>
                <w:shd w:val="clear" w:color="auto" w:fill="FFFFFF"/>
              </w:rPr>
              <w:t>專案點數服務申請單</w:t>
            </w:r>
          </w:p>
        </w:tc>
      </w:tr>
      <w:tr w:rsidR="00EA458C" w:rsidRPr="00A53195" w14:paraId="5303ECE5" w14:textId="77777777" w:rsidTr="000E2D01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41C4" w14:textId="436329D7" w:rsidR="00EA458C" w:rsidRPr="00A53195" w:rsidRDefault="00EA458C" w:rsidP="000E2D01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5D1F6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EA458C" w:rsidRPr="00A53195" w14:paraId="1168E7A8" w14:textId="77777777" w:rsidTr="000E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8A3EE39" w14:textId="77777777" w:rsidR="00EA458C" w:rsidRPr="00A53195" w:rsidRDefault="00EA458C" w:rsidP="000E2D0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客戶名稱</w:t>
            </w:r>
            <w:r w:rsidRPr="005D1F6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23F6E32A" w14:textId="77777777" w:rsidR="00EA458C" w:rsidRPr="00A53195" w:rsidRDefault="00EA458C" w:rsidP="000E2D01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1758FA8" w14:textId="77777777" w:rsidR="00EA458C" w:rsidRPr="00A53195" w:rsidRDefault="00EA458C" w:rsidP="000E2D01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服務窗口</w:t>
            </w:r>
            <w:r w:rsidRPr="005D1F6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26151239" w14:textId="77777777" w:rsidR="00EA458C" w:rsidRPr="00A53195" w:rsidRDefault="00EA458C" w:rsidP="000E2D01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458C" w:rsidRPr="00A53195" w14:paraId="0E7B26DC" w14:textId="77777777" w:rsidTr="000E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08BCE6F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申請服務內容如下</w:t>
            </w:r>
          </w:p>
        </w:tc>
      </w:tr>
      <w:tr w:rsidR="00EA458C" w:rsidRPr="00A53195" w14:paraId="0568D5B9" w14:textId="77777777" w:rsidTr="000E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58E71AF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14:paraId="64AC088C" w14:textId="1E2FC649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服務模式</w:t>
            </w:r>
            <w:r w:rsidR="0084753A" w:rsidRPr="0084753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36D0CD5F" w14:textId="0D32CACD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服務日期</w:t>
            </w:r>
            <w:r w:rsidR="0084753A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036383E4" w14:textId="77777777" w:rsidR="00EA458C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核銷</w:t>
            </w:r>
          </w:p>
          <w:p w14:paraId="1BC77528" w14:textId="21BDCD06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點數</w:t>
            </w:r>
            <w:r w:rsidR="0084753A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4DE64344" w14:textId="6809C6AF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服務事項</w:t>
            </w:r>
            <w:r w:rsidR="0084753A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15AF6956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EA458C" w:rsidRPr="00A53195" w14:paraId="442F8EFD" w14:textId="77777777" w:rsidTr="000E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FFFFF" w:themeFill="background1"/>
            <w:vAlign w:val="center"/>
          </w:tcPr>
          <w:p w14:paraId="21DBC6A4" w14:textId="11269934" w:rsidR="00EA458C" w:rsidRPr="005D1F6E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14F95C8F" w14:textId="6E74C7EC" w:rsidR="00EA458C" w:rsidRPr="00702F58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3D6084F5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color w:val="0000FF"/>
                <w:szCs w:val="24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3AD98EE2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color w:val="0000FF"/>
                <w:szCs w:val="24"/>
              </w:rPr>
            </w:pPr>
          </w:p>
        </w:tc>
        <w:tc>
          <w:tcPr>
            <w:tcW w:w="1500" w:type="pct"/>
            <w:gridSpan w:val="2"/>
            <w:shd w:val="clear" w:color="auto" w:fill="FFFFFF" w:themeFill="background1"/>
            <w:vAlign w:val="center"/>
          </w:tcPr>
          <w:p w14:paraId="474B52D0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color w:val="0000FF"/>
                <w:szCs w:val="24"/>
              </w:rPr>
            </w:pP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FB4BFD1" w14:textId="77777777" w:rsidR="00EA458C" w:rsidRPr="00A53195" w:rsidRDefault="00EA458C" w:rsidP="000E2D01">
            <w:pPr>
              <w:snapToGrid w:val="0"/>
              <w:rPr>
                <w:rFonts w:ascii="Microsoft JhengHei" w:eastAsia="Microsoft JhengHei" w:hAnsi="Microsoft JhengHei"/>
                <w:color w:val="0000FF"/>
                <w:szCs w:val="24"/>
              </w:rPr>
            </w:pPr>
          </w:p>
        </w:tc>
      </w:tr>
      <w:tr w:rsidR="00EA458C" w:rsidRPr="00A53195" w14:paraId="3AC04F9E" w14:textId="77777777" w:rsidTr="000E2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00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F9C8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0000FF"/>
                <w:szCs w:val="24"/>
              </w:rPr>
            </w:pPr>
            <w:r w:rsidRPr="00A53195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Cs w:val="24"/>
              </w:rPr>
              <w:t>總計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91FC8" w14:textId="77777777" w:rsidR="00EA458C" w:rsidRPr="00A53195" w:rsidRDefault="00EA458C" w:rsidP="000E2D01">
            <w:pPr>
              <w:snapToGrid w:val="0"/>
              <w:jc w:val="center"/>
              <w:rPr>
                <w:rFonts w:ascii="Microsoft JhengHei" w:eastAsia="Microsoft JhengHei" w:hAnsi="Microsoft JhengHei"/>
                <w:color w:val="0000FF"/>
                <w:szCs w:val="24"/>
              </w:rPr>
            </w:pPr>
          </w:p>
        </w:tc>
        <w:tc>
          <w:tcPr>
            <w:tcW w:w="249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5295B" w14:textId="77777777" w:rsidR="00EA458C" w:rsidRPr="00A53195" w:rsidRDefault="00EA458C" w:rsidP="000E2D01">
            <w:pPr>
              <w:snapToGrid w:val="0"/>
              <w:rPr>
                <w:rFonts w:ascii="Microsoft JhengHei" w:eastAsia="Microsoft JhengHei" w:hAnsi="Microsoft JhengHei"/>
                <w:color w:val="0000FF"/>
                <w:szCs w:val="24"/>
              </w:rPr>
            </w:pPr>
          </w:p>
        </w:tc>
      </w:tr>
      <w:tr w:rsidR="00EA458C" w:rsidRPr="001F700F" w14:paraId="1C4063B2" w14:textId="77777777" w:rsidTr="000E2D01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EBB25C7" w14:textId="77777777" w:rsidR="00EA458C" w:rsidRPr="005D1F6E" w:rsidRDefault="00EA458C" w:rsidP="000E2D01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5D1F6E">
              <w:rPr>
                <w:rFonts w:ascii="Microsoft JhengHei" w:eastAsia="Microsoft JhengHei" w:hAnsi="Microsoft JhengHei" w:hint="eastAsia"/>
                <w:szCs w:val="24"/>
              </w:rPr>
              <w:t>申請以上服務後，貴公司專案點數使用情形，請參以下說明：</w:t>
            </w:r>
          </w:p>
          <w:p w14:paraId="6CA54B23" w14:textId="77777777" w:rsidR="00EA458C" w:rsidRPr="005D1F6E" w:rsidRDefault="00EA458C" w:rsidP="000E2D01">
            <w:pPr>
              <w:snapToGrid w:val="0"/>
              <w:rPr>
                <w:rFonts w:ascii="Microsoft JhengHei" w:eastAsia="Microsoft JhengHei" w:hAnsi="Microsoft JhengHei"/>
                <w:color w:val="0000FF"/>
                <w:szCs w:val="24"/>
              </w:rPr>
            </w:pPr>
            <w:r w:rsidRPr="005D1F6E">
              <w:rPr>
                <w:rFonts w:ascii="Microsoft JhengHei" w:eastAsia="Microsoft JhengHei" w:hAnsi="Microsoft JhengHei" w:hint="eastAsia"/>
                <w:szCs w:val="24"/>
              </w:rPr>
              <w:t>可用點數</w:t>
            </w:r>
            <w:r>
              <w:rPr>
                <w:rFonts w:ascii="Microsoft JhengHei" w:eastAsia="Microsoft JhengHei" w:hAnsi="Microsoft JhengHei" w:hint="eastAsia"/>
                <w:szCs w:val="24"/>
              </w:rPr>
              <w:t>O</w:t>
            </w:r>
            <w:r>
              <w:rPr>
                <w:rFonts w:ascii="Microsoft JhengHei" w:eastAsia="Microsoft JhengHei" w:hAnsi="Microsoft JhengHei"/>
                <w:szCs w:val="24"/>
              </w:rPr>
              <w:t>O</w:t>
            </w:r>
            <w:r w:rsidRPr="005D1F6E">
              <w:rPr>
                <w:rFonts w:ascii="Microsoft JhengHei" w:eastAsia="Microsoft JhengHei" w:hAnsi="Microsoft JhengHei" w:hint="eastAsia"/>
                <w:szCs w:val="24"/>
              </w:rPr>
              <w:t>點、本次服務預計使用點數</w:t>
            </w:r>
            <w:r>
              <w:rPr>
                <w:rFonts w:ascii="Microsoft JhengHei" w:eastAsia="Microsoft JhengHei" w:hAnsi="Microsoft JhengHei" w:hint="eastAsia"/>
                <w:szCs w:val="24"/>
              </w:rPr>
              <w:t>O</w:t>
            </w:r>
            <w:r>
              <w:rPr>
                <w:rFonts w:ascii="Microsoft JhengHei" w:eastAsia="Microsoft JhengHei" w:hAnsi="Microsoft JhengHei"/>
                <w:szCs w:val="24"/>
              </w:rPr>
              <w:t>O</w:t>
            </w:r>
            <w:r w:rsidRPr="005D1F6E">
              <w:rPr>
                <w:rFonts w:ascii="Microsoft JhengHei" w:eastAsia="Microsoft JhengHei" w:hAnsi="Microsoft JhengHei" w:hint="eastAsia"/>
                <w:szCs w:val="24"/>
              </w:rPr>
              <w:t>點、使用後剩餘點數</w:t>
            </w:r>
            <w:r>
              <w:rPr>
                <w:rFonts w:ascii="Microsoft JhengHei" w:eastAsia="Microsoft JhengHei" w:hAnsi="Microsoft JhengHei" w:hint="eastAsia"/>
                <w:szCs w:val="24"/>
              </w:rPr>
              <w:t>O</w:t>
            </w:r>
            <w:r>
              <w:rPr>
                <w:rFonts w:ascii="Microsoft JhengHei" w:eastAsia="Microsoft JhengHei" w:hAnsi="Microsoft JhengHei"/>
                <w:szCs w:val="24"/>
              </w:rPr>
              <w:t>O</w:t>
            </w:r>
            <w:r w:rsidRPr="005D1F6E">
              <w:rPr>
                <w:rFonts w:ascii="Microsoft JhengHei" w:eastAsia="Microsoft JhengHei" w:hAnsi="Microsoft JhengHei" w:hint="eastAsia"/>
                <w:szCs w:val="24"/>
              </w:rPr>
              <w:t>點</w:t>
            </w:r>
          </w:p>
        </w:tc>
      </w:tr>
      <w:tr w:rsidR="00EA458C" w:rsidRPr="001F700F" w14:paraId="2D1479D4" w14:textId="77777777" w:rsidTr="000E2D01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D3D5F61" w14:textId="77777777" w:rsidR="00EA458C" w:rsidRDefault="00EA458C" w:rsidP="000E2D01">
            <w:pPr>
              <w:snapToGrid w:val="0"/>
              <w:rPr>
                <w:rFonts w:ascii="Microsoft JhengHei" w:eastAsia="Microsoft JhengHei" w:hAnsi="Microsoft JhengHei"/>
                <w:color w:val="FF0000"/>
                <w:szCs w:val="24"/>
              </w:rPr>
            </w:pPr>
          </w:p>
          <w:p w14:paraId="66810386" w14:textId="77777777" w:rsidR="00EA458C" w:rsidRPr="005D1F6E" w:rsidRDefault="00EA458C" w:rsidP="000E2D01">
            <w:pPr>
              <w:snapToGrid w:val="0"/>
              <w:rPr>
                <w:rFonts w:ascii="Microsoft JhengHei" w:eastAsia="Microsoft JhengHei" w:hAnsi="Microsoft JhengHei"/>
                <w:color w:val="FF0000"/>
                <w:szCs w:val="24"/>
              </w:rPr>
            </w:pPr>
            <w:r w:rsidRPr="005D1F6E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顧問時數與教育訓練時數需包含以下簽名欄位</w:t>
            </w:r>
          </w:p>
          <w:p w14:paraId="7E710C1C" w14:textId="77777777" w:rsidR="00EA458C" w:rsidRPr="005D1F6E" w:rsidRDefault="00EA458C" w:rsidP="000E2D01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5D1F6E">
              <w:rPr>
                <w:rFonts w:ascii="Microsoft JhengHei" w:eastAsia="Microsoft JhengHei" w:hAnsi="Microsoft JhengHei" w:hint="eastAsia"/>
                <w:szCs w:val="24"/>
              </w:rPr>
              <w:t>客戶簽名：</w:t>
            </w:r>
          </w:p>
          <w:p w14:paraId="51EA859B" w14:textId="77777777" w:rsidR="00EA458C" w:rsidRPr="005D1F6E" w:rsidRDefault="00EA458C" w:rsidP="000E2D01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4753A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A458C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2024-02-27T05:58:00Z</dcterms:created>
  <dcterms:modified xsi:type="dcterms:W3CDTF">2024-03-01T03:37:00Z</dcterms:modified>
</cp:coreProperties>
</file>