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1572"/>
        <w:gridCol w:w="1564"/>
        <w:gridCol w:w="1576"/>
        <w:gridCol w:w="515"/>
        <w:gridCol w:w="3148"/>
      </w:tblGrid>
      <w:tr w:rsidR="003264B6" w:rsidRPr="009F0B07" w14:paraId="588D2597" w14:textId="77777777" w:rsidTr="00505576">
        <w:trPr>
          <w:trHeight w:val="454"/>
        </w:trPr>
        <w:tc>
          <w:tcPr>
            <w:tcW w:w="5000" w:type="pct"/>
            <w:gridSpan w:val="6"/>
            <w:vAlign w:val="center"/>
          </w:tcPr>
          <w:p w14:paraId="152C1E25" w14:textId="77777777" w:rsidR="003264B6" w:rsidRPr="009F0B07" w:rsidRDefault="003264B6" w:rsidP="0050557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工程品質</w:t>
            </w: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督導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表</w:t>
            </w:r>
          </w:p>
        </w:tc>
      </w:tr>
      <w:tr w:rsidR="003264B6" w:rsidRPr="009F0B07" w14:paraId="13B6C168" w14:textId="77777777" w:rsidTr="00505576">
        <w:trPr>
          <w:trHeight w:val="454"/>
        </w:trPr>
        <w:tc>
          <w:tcPr>
            <w:tcW w:w="5000" w:type="pct"/>
            <w:gridSpan w:val="6"/>
            <w:vAlign w:val="center"/>
          </w:tcPr>
          <w:p w14:paraId="39E7FBE1" w14:textId="69F357D4" w:rsidR="003264B6" w:rsidRPr="009F0B07" w:rsidRDefault="003264B6" w:rsidP="0050557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3264B6" w:rsidRPr="009F0B07" w14:paraId="67F5CDFD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5265E03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督導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人員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0BF191E1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4D7610B8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督導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56C5496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71E8A147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BEC5865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工程名稱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150813B4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1FF4F9FC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480062D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實際負責人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3E7996AF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5996831A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業主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E3059E1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65B97B86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4270C18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開工日期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3907BC80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8D754C9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應竣工日期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7DC9E80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6972E8E0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7C4BA98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工期說明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713716CF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40B946B9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5CC5F1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工程概述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1A22B653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6053DF3B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gridSpan w:val="2"/>
            <w:shd w:val="clear" w:color="auto" w:fill="FFFFFF" w:themeFill="background1"/>
            <w:vAlign w:val="center"/>
          </w:tcPr>
          <w:p w14:paraId="1EDB065E" w14:textId="2781915C" w:rsidR="003264B6" w:rsidRPr="002A4604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A4604">
              <w:rPr>
                <w:rFonts w:ascii="Microsoft JhengHei" w:eastAsia="Microsoft JhengHei" w:hAnsi="Microsoft JhengHei" w:hint="eastAsia"/>
                <w:b/>
                <w:bCs/>
              </w:rPr>
              <w:t>預定進度</w:t>
            </w:r>
            <w:r w:rsidR="002A4604" w:rsidRPr="002A460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2A4604">
              <w:rPr>
                <w:rFonts w:ascii="Microsoft JhengHei" w:eastAsia="Microsoft JhengHei" w:hAnsi="Microsoft JhengHei" w:hint="eastAsia"/>
                <w:b/>
                <w:bCs/>
              </w:rPr>
              <w:t xml:space="preserve">： </w:t>
            </w:r>
            <w:r w:rsidRPr="002A4604">
              <w:rPr>
                <w:rFonts w:ascii="Microsoft JhengHei" w:eastAsia="Microsoft JhengHei" w:hAnsi="Microsoft JhengHei"/>
                <w:b/>
                <w:bCs/>
              </w:rPr>
              <w:t xml:space="preserve">   </w:t>
            </w:r>
            <w:r w:rsidRPr="002A4604">
              <w:rPr>
                <w:rFonts w:ascii="Microsoft JhengHei" w:eastAsia="Microsoft JhengHei" w:hAnsi="Microsoft JhengHei" w:hint="eastAsia"/>
                <w:b/>
                <w:bCs/>
              </w:rPr>
              <w:t>%</w:t>
            </w:r>
          </w:p>
        </w:tc>
        <w:tc>
          <w:tcPr>
            <w:tcW w:w="1500" w:type="pct"/>
            <w:gridSpan w:val="2"/>
            <w:vAlign w:val="center"/>
          </w:tcPr>
          <w:p w14:paraId="539011D9" w14:textId="30B2415A" w:rsidR="003264B6" w:rsidRPr="002A4604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A4604">
              <w:rPr>
                <w:rFonts w:ascii="Microsoft JhengHei" w:eastAsia="Microsoft JhengHei" w:hAnsi="Microsoft JhengHei" w:hint="eastAsia"/>
                <w:b/>
                <w:bCs/>
              </w:rPr>
              <w:t>實際進度</w:t>
            </w:r>
            <w:r w:rsidR="002A4604" w:rsidRPr="002A4604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2A4604">
              <w:rPr>
                <w:rFonts w:ascii="Microsoft JhengHei" w:eastAsia="Microsoft JhengHei" w:hAnsi="Microsoft JhengHei" w:hint="eastAsia"/>
                <w:b/>
                <w:bCs/>
              </w:rPr>
              <w:t xml:space="preserve">： </w:t>
            </w:r>
            <w:r w:rsidRPr="002A4604">
              <w:rPr>
                <w:rFonts w:ascii="Microsoft JhengHei" w:eastAsia="Microsoft JhengHei" w:hAnsi="Microsoft JhengHei"/>
                <w:b/>
                <w:bCs/>
              </w:rPr>
              <w:t xml:space="preserve">   </w:t>
            </w:r>
            <w:r w:rsidRPr="002A4604">
              <w:rPr>
                <w:rFonts w:ascii="Microsoft JhengHei" w:eastAsia="Microsoft JhengHei" w:hAnsi="Microsoft JhengHei" w:hint="eastAsia"/>
                <w:b/>
                <w:bCs/>
              </w:rPr>
              <w:t>%</w:t>
            </w:r>
          </w:p>
        </w:tc>
        <w:tc>
          <w:tcPr>
            <w:tcW w:w="1750" w:type="pct"/>
            <w:gridSpan w:val="2"/>
            <w:vAlign w:val="center"/>
          </w:tcPr>
          <w:p w14:paraId="59099988" w14:textId="77777777" w:rsidR="003264B6" w:rsidRPr="002A4604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A4604">
              <w:rPr>
                <w:rFonts w:ascii="Microsoft JhengHei" w:eastAsia="Microsoft JhengHei" w:hAnsi="Microsoft JhengHei" w:hint="eastAsia"/>
                <w:b/>
                <w:bCs/>
              </w:rPr>
              <w:t xml:space="preserve">超前進度： </w:t>
            </w:r>
            <w:r w:rsidRPr="002A4604">
              <w:rPr>
                <w:rFonts w:ascii="Microsoft JhengHei" w:eastAsia="Microsoft JhengHei" w:hAnsi="Microsoft JhengHei"/>
                <w:b/>
                <w:bCs/>
              </w:rPr>
              <w:t xml:space="preserve">   </w:t>
            </w:r>
            <w:r w:rsidRPr="002A4604">
              <w:rPr>
                <w:rFonts w:ascii="Microsoft JhengHei" w:eastAsia="Microsoft JhengHei" w:hAnsi="Microsoft JhengHei" w:hint="eastAsia"/>
                <w:b/>
                <w:bCs/>
              </w:rPr>
              <w:t>%</w:t>
            </w:r>
          </w:p>
        </w:tc>
      </w:tr>
      <w:tr w:rsidR="003264B6" w:rsidRPr="009F0B07" w14:paraId="5E0D2D62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A7B8B2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施工情形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19654B79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3A26AD4A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A92ECEE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施工品質</w:t>
            </w:r>
            <w:r w:rsidRPr="009F0B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5"/>
            <w:vAlign w:val="center"/>
          </w:tcPr>
          <w:p w14:paraId="3198489E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275D2A99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8D2CC31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其他</w:t>
            </w:r>
          </w:p>
        </w:tc>
        <w:tc>
          <w:tcPr>
            <w:tcW w:w="4001" w:type="pct"/>
            <w:gridSpan w:val="5"/>
            <w:vAlign w:val="center"/>
          </w:tcPr>
          <w:p w14:paraId="49F06B9C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3264B6" w:rsidRPr="009F0B07" w14:paraId="71DD8163" w14:textId="77777777" w:rsidTr="005055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C37EAC7" w14:textId="77777777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F0B07">
              <w:rPr>
                <w:rFonts w:ascii="Microsoft JhengHei" w:eastAsia="Microsoft JhengHei" w:hAnsi="Microsoft JhengHei" w:hint="eastAsia"/>
                <w:b/>
                <w:bCs/>
              </w:rPr>
              <w:t>施工照片</w:t>
            </w:r>
          </w:p>
        </w:tc>
        <w:tc>
          <w:tcPr>
            <w:tcW w:w="4001" w:type="pct"/>
            <w:gridSpan w:val="5"/>
            <w:vAlign w:val="center"/>
          </w:tcPr>
          <w:p w14:paraId="48369ACD" w14:textId="377D45D8" w:rsidR="003264B6" w:rsidRPr="009F0B07" w:rsidRDefault="003264B6" w:rsidP="0050557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A4604"/>
    <w:rsid w:val="002D444B"/>
    <w:rsid w:val="002E38F2"/>
    <w:rsid w:val="002F1E03"/>
    <w:rsid w:val="0030072A"/>
    <w:rsid w:val="00304F91"/>
    <w:rsid w:val="003114F8"/>
    <w:rsid w:val="00313A97"/>
    <w:rsid w:val="0032586D"/>
    <w:rsid w:val="003264B6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4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2024-01-19T06:12:00Z</dcterms:created>
  <dcterms:modified xsi:type="dcterms:W3CDTF">2024-01-22T05:29:00Z</dcterms:modified>
</cp:coreProperties>
</file>