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3136"/>
        <w:gridCol w:w="2091"/>
        <w:gridCol w:w="3148"/>
      </w:tblGrid>
      <w:tr w:rsidR="00E62303" w:rsidRPr="009D1C80" w14:paraId="7E5524B0" w14:textId="77777777" w:rsidTr="00982961">
        <w:trPr>
          <w:trHeight w:val="454"/>
        </w:trPr>
        <w:tc>
          <w:tcPr>
            <w:tcW w:w="5000" w:type="pct"/>
            <w:gridSpan w:val="4"/>
            <w:vAlign w:val="center"/>
          </w:tcPr>
          <w:p w14:paraId="61C93077" w14:textId="77777777" w:rsidR="00E62303" w:rsidRPr="009D1C80" w:rsidRDefault="00E62303" w:rsidP="00982961">
            <w:pPr>
              <w:snapToGrid w:val="0"/>
              <w:jc w:val="center"/>
              <w:rPr>
                <w:rFonts w:ascii="Times New Roman" w:eastAsia="微軟正黑體" w:hAnsi="Times New Roman" w:cs="Times New Roman"/>
                <w:b/>
                <w:bCs/>
                <w:sz w:val="36"/>
                <w:szCs w:val="36"/>
              </w:rPr>
            </w:pPr>
            <w:r w:rsidRPr="009D1C80">
              <w:rPr>
                <w:rFonts w:ascii="Times New Roman" w:eastAsia="微軟正黑體" w:hAnsi="Times New Roman" w:cs="Times New Roman"/>
                <w:b/>
                <w:bCs/>
                <w:kern w:val="0"/>
                <w:sz w:val="36"/>
                <w:szCs w:val="36"/>
              </w:rPr>
              <w:t>Leave Without Pay Request Form</w:t>
            </w:r>
          </w:p>
        </w:tc>
      </w:tr>
      <w:tr w:rsidR="00E62303" w:rsidRPr="009D1C80" w14:paraId="35A941E2" w14:textId="77777777" w:rsidTr="00982961">
        <w:trPr>
          <w:trHeight w:val="454"/>
        </w:trPr>
        <w:tc>
          <w:tcPr>
            <w:tcW w:w="5000" w:type="pct"/>
            <w:gridSpan w:val="4"/>
            <w:vAlign w:val="center"/>
          </w:tcPr>
          <w:p w14:paraId="236D5D83" w14:textId="65B01EAD" w:rsidR="00E62303" w:rsidRPr="009D1C80" w:rsidRDefault="00E62303" w:rsidP="00982961">
            <w:pPr>
              <w:wordWrap w:val="0"/>
              <w:snapToGrid w:val="0"/>
              <w:jc w:val="right"/>
              <w:rPr>
                <w:rFonts w:ascii="Times New Roman" w:eastAsia="微軟正黑體" w:hAnsi="Times New Roman" w:cs="Times New Roman"/>
                <w:b/>
                <w:bCs/>
                <w:szCs w:val="24"/>
              </w:rPr>
            </w:pPr>
            <w:r w:rsidRPr="009D1C80">
              <w:rPr>
                <w:rFonts w:ascii="Times New Roman" w:hAnsi="Times New Roman" w:cs="Times New Roman"/>
                <w:b/>
                <w:bCs/>
                <w:szCs w:val="24"/>
              </w:rPr>
              <w:t>Date</w:t>
            </w:r>
            <w:r w:rsidRPr="009D1C80">
              <w:rPr>
                <w:rFonts w:ascii="Times New Roman" w:eastAsia="微軟正黑體" w:hAnsi="Times New Roman" w:cs="Times New Roman"/>
                <w:b/>
                <w:bCs/>
                <w:color w:val="FF0000"/>
                <w:szCs w:val="24"/>
              </w:rPr>
              <w:t>*</w:t>
            </w:r>
            <w:r w:rsidRPr="009D1C80">
              <w:rPr>
                <w:rFonts w:ascii="Times New Roman" w:eastAsia="微軟正黑體" w:hAnsi="Times New Roman" w:cs="Times New Roman"/>
                <w:b/>
                <w:bCs/>
                <w:szCs w:val="24"/>
              </w:rPr>
              <w:t>：</w:t>
            </w:r>
          </w:p>
        </w:tc>
      </w:tr>
      <w:tr w:rsidR="00E62303" w:rsidRPr="009D1C80" w14:paraId="2C85F3C4"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99" w:type="pct"/>
            <w:shd w:val="clear" w:color="auto" w:fill="F2F2F2" w:themeFill="background1" w:themeFillShade="F2"/>
            <w:vAlign w:val="center"/>
          </w:tcPr>
          <w:p w14:paraId="39514608"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eastAsia="微軟正黑體" w:hAnsi="Times New Roman" w:cs="Times New Roman"/>
                <w:b/>
                <w:bCs/>
                <w:kern w:val="0"/>
                <w:szCs w:val="24"/>
              </w:rPr>
              <w:t>Requester</w:t>
            </w:r>
            <w:r w:rsidRPr="009D1C80">
              <w:rPr>
                <w:rFonts w:ascii="Times New Roman" w:eastAsia="微軟正黑體" w:hAnsi="Times New Roman" w:cs="Times New Roman"/>
                <w:b/>
                <w:bCs/>
                <w:color w:val="FF0000"/>
                <w:szCs w:val="24"/>
              </w:rPr>
              <w:t>*</w:t>
            </w:r>
          </w:p>
        </w:tc>
        <w:tc>
          <w:tcPr>
            <w:tcW w:w="1498" w:type="pct"/>
            <w:vAlign w:val="center"/>
          </w:tcPr>
          <w:p w14:paraId="7DF86CF4" w14:textId="77777777" w:rsidR="00E62303" w:rsidRPr="009D1C80" w:rsidRDefault="00E62303" w:rsidP="00982961">
            <w:pPr>
              <w:snapToGrid w:val="0"/>
              <w:jc w:val="both"/>
              <w:rPr>
                <w:rFonts w:ascii="Times New Roman" w:eastAsia="微軟正黑體" w:hAnsi="Times New Roman" w:cs="Times New Roman"/>
                <w:szCs w:val="24"/>
              </w:rPr>
            </w:pPr>
          </w:p>
        </w:tc>
        <w:tc>
          <w:tcPr>
            <w:tcW w:w="999" w:type="pct"/>
            <w:shd w:val="clear" w:color="auto" w:fill="F2F2F2" w:themeFill="background1" w:themeFillShade="F2"/>
            <w:vAlign w:val="center"/>
          </w:tcPr>
          <w:p w14:paraId="3E78DADB"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hAnsi="Times New Roman" w:cs="Times New Roman"/>
                <w:b/>
                <w:bCs/>
                <w:szCs w:val="24"/>
              </w:rPr>
              <w:t>Department</w:t>
            </w:r>
            <w:r w:rsidRPr="009D1C80">
              <w:rPr>
                <w:rFonts w:ascii="Times New Roman" w:eastAsia="微軟正黑體" w:hAnsi="Times New Roman" w:cs="Times New Roman"/>
                <w:b/>
                <w:bCs/>
                <w:color w:val="FF0000"/>
                <w:szCs w:val="24"/>
              </w:rPr>
              <w:t>*</w:t>
            </w:r>
          </w:p>
        </w:tc>
        <w:tc>
          <w:tcPr>
            <w:tcW w:w="1504" w:type="pct"/>
            <w:vAlign w:val="center"/>
          </w:tcPr>
          <w:p w14:paraId="3D70D41B" w14:textId="77777777" w:rsidR="00E62303" w:rsidRPr="009D1C80" w:rsidRDefault="00E62303" w:rsidP="00982961">
            <w:pPr>
              <w:snapToGrid w:val="0"/>
              <w:jc w:val="both"/>
              <w:rPr>
                <w:rFonts w:ascii="Times New Roman" w:eastAsia="微軟正黑體" w:hAnsi="Times New Roman" w:cs="Times New Roman"/>
                <w:szCs w:val="24"/>
              </w:rPr>
            </w:pPr>
          </w:p>
        </w:tc>
      </w:tr>
      <w:tr w:rsidR="00E62303" w:rsidRPr="009D1C80" w14:paraId="0FAC7435"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99" w:type="pct"/>
            <w:shd w:val="clear" w:color="auto" w:fill="F2F2F2" w:themeFill="background1" w:themeFillShade="F2"/>
            <w:vAlign w:val="center"/>
          </w:tcPr>
          <w:p w14:paraId="29E56585"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hAnsi="Times New Roman" w:cs="Times New Roman"/>
                <w:b/>
                <w:bCs/>
                <w:szCs w:val="24"/>
              </w:rPr>
              <w:t>Job Title</w:t>
            </w:r>
          </w:p>
        </w:tc>
        <w:tc>
          <w:tcPr>
            <w:tcW w:w="1498" w:type="pct"/>
            <w:vAlign w:val="center"/>
          </w:tcPr>
          <w:p w14:paraId="60746573" w14:textId="77777777" w:rsidR="00E62303" w:rsidRPr="009D1C80" w:rsidRDefault="00E62303" w:rsidP="00982961">
            <w:pPr>
              <w:snapToGrid w:val="0"/>
              <w:jc w:val="both"/>
              <w:rPr>
                <w:rFonts w:ascii="Times New Roman" w:eastAsia="微軟正黑體" w:hAnsi="Times New Roman" w:cs="Times New Roman"/>
                <w:szCs w:val="24"/>
              </w:rPr>
            </w:pPr>
          </w:p>
        </w:tc>
        <w:tc>
          <w:tcPr>
            <w:tcW w:w="999" w:type="pct"/>
            <w:shd w:val="clear" w:color="auto" w:fill="F2F2F2" w:themeFill="background1" w:themeFillShade="F2"/>
            <w:vAlign w:val="center"/>
          </w:tcPr>
          <w:p w14:paraId="6C64C737"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hAnsi="Times New Roman" w:cs="Times New Roman"/>
                <w:b/>
                <w:bCs/>
                <w:szCs w:val="24"/>
              </w:rPr>
              <w:t>Contact Number</w:t>
            </w:r>
          </w:p>
        </w:tc>
        <w:tc>
          <w:tcPr>
            <w:tcW w:w="1504" w:type="pct"/>
            <w:vAlign w:val="center"/>
          </w:tcPr>
          <w:p w14:paraId="713B6C08" w14:textId="77777777" w:rsidR="00E62303" w:rsidRPr="009D1C80" w:rsidRDefault="00E62303" w:rsidP="00982961">
            <w:pPr>
              <w:snapToGrid w:val="0"/>
              <w:jc w:val="both"/>
              <w:rPr>
                <w:rFonts w:ascii="Times New Roman" w:eastAsia="微軟正黑體" w:hAnsi="Times New Roman" w:cs="Times New Roman"/>
                <w:szCs w:val="24"/>
              </w:rPr>
            </w:pPr>
          </w:p>
        </w:tc>
      </w:tr>
      <w:tr w:rsidR="00E62303" w:rsidRPr="009D1C80" w14:paraId="0DF8FED4"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99" w:type="pct"/>
            <w:shd w:val="clear" w:color="auto" w:fill="F2F2F2" w:themeFill="background1" w:themeFillShade="F2"/>
            <w:vAlign w:val="center"/>
          </w:tcPr>
          <w:p w14:paraId="65F2CE1F"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hAnsi="Times New Roman" w:cs="Times New Roman"/>
                <w:b/>
                <w:bCs/>
                <w:szCs w:val="24"/>
              </w:rPr>
              <w:t>Contact Address</w:t>
            </w:r>
          </w:p>
        </w:tc>
        <w:tc>
          <w:tcPr>
            <w:tcW w:w="4001" w:type="pct"/>
            <w:gridSpan w:val="3"/>
            <w:vAlign w:val="center"/>
          </w:tcPr>
          <w:p w14:paraId="2EDA764C" w14:textId="77777777" w:rsidR="00E62303" w:rsidRPr="009D1C80" w:rsidRDefault="00E62303" w:rsidP="00982961">
            <w:pPr>
              <w:snapToGrid w:val="0"/>
              <w:jc w:val="both"/>
              <w:rPr>
                <w:rFonts w:ascii="Times New Roman" w:eastAsia="微軟正黑體" w:hAnsi="Times New Roman" w:cs="Times New Roman"/>
                <w:szCs w:val="24"/>
              </w:rPr>
            </w:pPr>
          </w:p>
        </w:tc>
      </w:tr>
      <w:tr w:rsidR="00E62303" w:rsidRPr="009D1C80" w14:paraId="0FB4FC36"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99" w:type="pct"/>
            <w:shd w:val="clear" w:color="auto" w:fill="F2F2F2" w:themeFill="background1" w:themeFillShade="F2"/>
            <w:vAlign w:val="center"/>
          </w:tcPr>
          <w:p w14:paraId="2454CDDB"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eastAsia="微軟正黑體" w:hAnsi="Times New Roman" w:cs="Times New Roman"/>
                <w:b/>
                <w:bCs/>
                <w:kern w:val="0"/>
                <w:szCs w:val="24"/>
              </w:rPr>
              <w:t xml:space="preserve">Request </w:t>
            </w:r>
            <w:r w:rsidRPr="009D1C80">
              <w:rPr>
                <w:rFonts w:ascii="Times New Roman" w:hAnsi="Times New Roman" w:cs="Times New Roman"/>
                <w:b/>
                <w:bCs/>
                <w:szCs w:val="24"/>
              </w:rPr>
              <w:t>Reason</w:t>
            </w:r>
            <w:r w:rsidRPr="009D1C80">
              <w:rPr>
                <w:rFonts w:ascii="Times New Roman" w:eastAsia="微軟正黑體" w:hAnsi="Times New Roman" w:cs="Times New Roman"/>
                <w:b/>
                <w:bCs/>
                <w:color w:val="FF0000"/>
                <w:szCs w:val="24"/>
              </w:rPr>
              <w:t xml:space="preserve"> *</w:t>
            </w:r>
          </w:p>
        </w:tc>
        <w:tc>
          <w:tcPr>
            <w:tcW w:w="4001" w:type="pct"/>
            <w:gridSpan w:val="3"/>
            <w:vAlign w:val="center"/>
          </w:tcPr>
          <w:p w14:paraId="4E9D9DA1" w14:textId="74C29476" w:rsidR="00E62303" w:rsidRPr="00454FB7" w:rsidRDefault="00E62303" w:rsidP="00982961">
            <w:pPr>
              <w:snapToGrid w:val="0"/>
              <w:jc w:val="both"/>
              <w:rPr>
                <w:rFonts w:ascii="Times New Roman" w:eastAsia="微軟正黑體" w:hAnsi="Times New Roman" w:cs="Times New Roman"/>
                <w:color w:val="000000" w:themeColor="text1"/>
                <w:szCs w:val="24"/>
              </w:rPr>
            </w:pPr>
          </w:p>
        </w:tc>
      </w:tr>
      <w:tr w:rsidR="00E62303" w:rsidRPr="009D1C80" w14:paraId="043A28FB"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8"/>
        </w:trPr>
        <w:tc>
          <w:tcPr>
            <w:tcW w:w="999" w:type="pct"/>
            <w:shd w:val="clear" w:color="auto" w:fill="F2F2F2" w:themeFill="background1" w:themeFillShade="F2"/>
            <w:vAlign w:val="center"/>
          </w:tcPr>
          <w:p w14:paraId="2D3C6B7A"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eastAsia="微軟正黑體" w:hAnsi="Times New Roman" w:cs="Times New Roman"/>
                <w:b/>
                <w:bCs/>
                <w:kern w:val="0"/>
                <w:szCs w:val="24"/>
              </w:rPr>
              <w:t>Description</w:t>
            </w:r>
          </w:p>
        </w:tc>
        <w:tc>
          <w:tcPr>
            <w:tcW w:w="4001" w:type="pct"/>
            <w:gridSpan w:val="3"/>
            <w:vAlign w:val="center"/>
          </w:tcPr>
          <w:p w14:paraId="01F3E238" w14:textId="77777777" w:rsidR="00E62303" w:rsidRPr="009D1C80" w:rsidRDefault="00E62303" w:rsidP="00982961">
            <w:pPr>
              <w:snapToGrid w:val="0"/>
              <w:jc w:val="both"/>
              <w:rPr>
                <w:rFonts w:ascii="Times New Roman" w:eastAsia="微軟正黑體" w:hAnsi="Times New Roman" w:cs="Times New Roman"/>
                <w:szCs w:val="24"/>
              </w:rPr>
            </w:pPr>
          </w:p>
        </w:tc>
      </w:tr>
      <w:tr w:rsidR="00E62303" w:rsidRPr="009D1C80" w14:paraId="4E2BB1F9"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99" w:type="pct"/>
            <w:shd w:val="clear" w:color="auto" w:fill="F2F2F2" w:themeFill="background1" w:themeFillShade="F2"/>
            <w:vAlign w:val="center"/>
          </w:tcPr>
          <w:p w14:paraId="4642E639"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hAnsi="Times New Roman" w:cs="Times New Roman"/>
                <w:b/>
                <w:bCs/>
                <w:szCs w:val="24"/>
              </w:rPr>
              <w:t>Start Date</w:t>
            </w:r>
            <w:r w:rsidRPr="009D1C80">
              <w:rPr>
                <w:rFonts w:ascii="Times New Roman" w:eastAsia="微軟正黑體" w:hAnsi="Times New Roman" w:cs="Times New Roman"/>
                <w:b/>
                <w:bCs/>
                <w:color w:val="FF0000"/>
                <w:szCs w:val="24"/>
              </w:rPr>
              <w:t xml:space="preserve"> *</w:t>
            </w:r>
          </w:p>
        </w:tc>
        <w:tc>
          <w:tcPr>
            <w:tcW w:w="1498" w:type="pct"/>
            <w:vAlign w:val="center"/>
          </w:tcPr>
          <w:p w14:paraId="0F86FCA8" w14:textId="77777777" w:rsidR="00E62303" w:rsidRPr="009D1C80" w:rsidRDefault="00E62303" w:rsidP="00982961">
            <w:pPr>
              <w:snapToGrid w:val="0"/>
              <w:jc w:val="both"/>
              <w:rPr>
                <w:rFonts w:ascii="Times New Roman" w:eastAsia="微軟正黑體" w:hAnsi="Times New Roman" w:cs="Times New Roman"/>
                <w:szCs w:val="24"/>
              </w:rPr>
            </w:pPr>
          </w:p>
        </w:tc>
        <w:tc>
          <w:tcPr>
            <w:tcW w:w="999" w:type="pct"/>
            <w:shd w:val="clear" w:color="auto" w:fill="F2F2F2" w:themeFill="background1" w:themeFillShade="F2"/>
            <w:vAlign w:val="center"/>
          </w:tcPr>
          <w:p w14:paraId="4897690F"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hAnsi="Times New Roman" w:cs="Times New Roman"/>
                <w:b/>
                <w:bCs/>
                <w:szCs w:val="24"/>
              </w:rPr>
              <w:t>End Date</w:t>
            </w:r>
            <w:r w:rsidRPr="009D1C80">
              <w:rPr>
                <w:rFonts w:ascii="Times New Roman" w:eastAsia="微軟正黑體" w:hAnsi="Times New Roman" w:cs="Times New Roman"/>
                <w:b/>
                <w:bCs/>
                <w:color w:val="FF0000"/>
                <w:szCs w:val="24"/>
              </w:rPr>
              <w:t>*</w:t>
            </w:r>
          </w:p>
        </w:tc>
        <w:tc>
          <w:tcPr>
            <w:tcW w:w="1504" w:type="pct"/>
            <w:vAlign w:val="center"/>
          </w:tcPr>
          <w:p w14:paraId="73A64ED8" w14:textId="77777777" w:rsidR="00E62303" w:rsidRPr="009D1C80" w:rsidRDefault="00E62303" w:rsidP="00982961">
            <w:pPr>
              <w:snapToGrid w:val="0"/>
              <w:jc w:val="both"/>
              <w:rPr>
                <w:rFonts w:ascii="Times New Roman" w:eastAsia="微軟正黑體" w:hAnsi="Times New Roman" w:cs="Times New Roman"/>
                <w:szCs w:val="24"/>
              </w:rPr>
            </w:pPr>
          </w:p>
        </w:tc>
      </w:tr>
      <w:tr w:rsidR="00E62303" w:rsidRPr="009D1C80" w14:paraId="0234CAE9"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99" w:type="pct"/>
            <w:shd w:val="clear" w:color="auto" w:fill="F2F2F2" w:themeFill="background1" w:themeFillShade="F2"/>
            <w:vAlign w:val="center"/>
          </w:tcPr>
          <w:p w14:paraId="7D5780E2"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hAnsi="Times New Roman" w:cs="Times New Roman"/>
                <w:b/>
                <w:bCs/>
                <w:szCs w:val="24"/>
              </w:rPr>
              <w:t>Labor Insurance Options</w:t>
            </w:r>
          </w:p>
        </w:tc>
        <w:tc>
          <w:tcPr>
            <w:tcW w:w="1498" w:type="pct"/>
            <w:vAlign w:val="center"/>
          </w:tcPr>
          <w:p w14:paraId="20F85FBB" w14:textId="67C6614F" w:rsidR="00E62303" w:rsidRPr="009D1C80" w:rsidRDefault="00E62303" w:rsidP="00982961">
            <w:pPr>
              <w:snapToGrid w:val="0"/>
              <w:jc w:val="both"/>
              <w:rPr>
                <w:rFonts w:ascii="Times New Roman" w:eastAsia="微軟正黑體" w:hAnsi="Times New Roman" w:cs="Times New Roman"/>
                <w:szCs w:val="24"/>
              </w:rPr>
            </w:pPr>
          </w:p>
        </w:tc>
        <w:tc>
          <w:tcPr>
            <w:tcW w:w="999" w:type="pct"/>
            <w:shd w:val="clear" w:color="auto" w:fill="F2F2F2" w:themeFill="background1" w:themeFillShade="F2"/>
            <w:vAlign w:val="center"/>
          </w:tcPr>
          <w:p w14:paraId="737D45B3"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hAnsi="Times New Roman" w:cs="Times New Roman"/>
                <w:b/>
                <w:bCs/>
                <w:szCs w:val="24"/>
              </w:rPr>
              <w:t>Labor Insurance Total Premium</w:t>
            </w:r>
          </w:p>
        </w:tc>
        <w:tc>
          <w:tcPr>
            <w:tcW w:w="1504" w:type="pct"/>
            <w:vAlign w:val="center"/>
          </w:tcPr>
          <w:p w14:paraId="27E7C9C8" w14:textId="77777777" w:rsidR="00E62303" w:rsidRPr="009D1C80" w:rsidRDefault="00E62303" w:rsidP="00982961">
            <w:pPr>
              <w:snapToGrid w:val="0"/>
              <w:jc w:val="both"/>
              <w:rPr>
                <w:rFonts w:ascii="Times New Roman" w:eastAsia="微軟正黑體" w:hAnsi="Times New Roman" w:cs="Times New Roman"/>
                <w:szCs w:val="24"/>
              </w:rPr>
            </w:pPr>
          </w:p>
        </w:tc>
      </w:tr>
      <w:tr w:rsidR="00E62303" w:rsidRPr="009D1C80" w14:paraId="2932AD9A"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99" w:type="pct"/>
            <w:shd w:val="clear" w:color="auto" w:fill="F2F2F2" w:themeFill="background1" w:themeFillShade="F2"/>
            <w:vAlign w:val="center"/>
          </w:tcPr>
          <w:p w14:paraId="3E590A89"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hAnsi="Times New Roman" w:cs="Times New Roman"/>
                <w:b/>
                <w:bCs/>
                <w:szCs w:val="24"/>
              </w:rPr>
              <w:t>Health Insurance Options</w:t>
            </w:r>
          </w:p>
        </w:tc>
        <w:tc>
          <w:tcPr>
            <w:tcW w:w="1498" w:type="pct"/>
            <w:vAlign w:val="center"/>
          </w:tcPr>
          <w:p w14:paraId="78F604F5" w14:textId="40900A03" w:rsidR="00E62303" w:rsidRPr="009D1C80" w:rsidRDefault="00E62303" w:rsidP="00982961">
            <w:pPr>
              <w:snapToGrid w:val="0"/>
              <w:jc w:val="both"/>
              <w:rPr>
                <w:rFonts w:ascii="Times New Roman" w:eastAsia="微軟正黑體" w:hAnsi="Times New Roman" w:cs="Times New Roman"/>
                <w:szCs w:val="24"/>
              </w:rPr>
            </w:pPr>
          </w:p>
        </w:tc>
        <w:tc>
          <w:tcPr>
            <w:tcW w:w="999" w:type="pct"/>
            <w:shd w:val="clear" w:color="auto" w:fill="F2F2F2" w:themeFill="background1" w:themeFillShade="F2"/>
            <w:vAlign w:val="center"/>
          </w:tcPr>
          <w:p w14:paraId="11291E06"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hAnsi="Times New Roman" w:cs="Times New Roman"/>
                <w:b/>
                <w:bCs/>
                <w:szCs w:val="24"/>
              </w:rPr>
              <w:t>Health Insurance Total Premium</w:t>
            </w:r>
          </w:p>
        </w:tc>
        <w:tc>
          <w:tcPr>
            <w:tcW w:w="1504" w:type="pct"/>
            <w:vAlign w:val="center"/>
          </w:tcPr>
          <w:p w14:paraId="717178C2" w14:textId="77777777" w:rsidR="00E62303" w:rsidRPr="009D1C80" w:rsidRDefault="00E62303" w:rsidP="00982961">
            <w:pPr>
              <w:snapToGrid w:val="0"/>
              <w:jc w:val="both"/>
              <w:rPr>
                <w:rFonts w:ascii="Times New Roman" w:eastAsia="微軟正黑體" w:hAnsi="Times New Roman" w:cs="Times New Roman"/>
                <w:szCs w:val="24"/>
              </w:rPr>
            </w:pPr>
          </w:p>
        </w:tc>
      </w:tr>
      <w:tr w:rsidR="00E62303" w:rsidRPr="009D1C80" w14:paraId="01CEDF14"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99" w:type="pct"/>
            <w:shd w:val="clear" w:color="auto" w:fill="F2F2F2" w:themeFill="background1" w:themeFillShade="F2"/>
            <w:vAlign w:val="center"/>
          </w:tcPr>
          <w:p w14:paraId="183AC1FE" w14:textId="77777777" w:rsidR="00E62303" w:rsidRPr="009D1C80" w:rsidRDefault="00E62303" w:rsidP="00982961">
            <w:pPr>
              <w:snapToGrid w:val="0"/>
              <w:jc w:val="both"/>
              <w:rPr>
                <w:rFonts w:ascii="Times New Roman" w:eastAsia="微軟正黑體" w:hAnsi="Times New Roman" w:cs="Times New Roman"/>
                <w:b/>
                <w:bCs/>
                <w:color w:val="000000" w:themeColor="text1"/>
                <w:szCs w:val="24"/>
              </w:rPr>
            </w:pPr>
            <w:r w:rsidRPr="009D1C80">
              <w:rPr>
                <w:rFonts w:ascii="Times New Roman" w:eastAsia="微軟正黑體" w:hAnsi="Times New Roman" w:cs="Times New Roman"/>
                <w:b/>
                <w:bCs/>
                <w:color w:val="000000" w:themeColor="text1"/>
                <w:szCs w:val="24"/>
              </w:rPr>
              <w:t>Insurance Remarks</w:t>
            </w:r>
          </w:p>
        </w:tc>
        <w:tc>
          <w:tcPr>
            <w:tcW w:w="4001" w:type="pct"/>
            <w:gridSpan w:val="3"/>
            <w:vAlign w:val="center"/>
          </w:tcPr>
          <w:p w14:paraId="2130E6F8" w14:textId="77777777" w:rsidR="00E62303" w:rsidRPr="009D1C80" w:rsidRDefault="00E62303" w:rsidP="00982961">
            <w:pPr>
              <w:rPr>
                <w:rFonts w:ascii="Times New Roman" w:hAnsi="Times New Roman" w:cs="Times New Roman"/>
                <w:szCs w:val="24"/>
              </w:rPr>
            </w:pPr>
            <w:r w:rsidRPr="009D1C80">
              <w:rPr>
                <w:rFonts w:ascii="Times New Roman" w:hAnsi="Times New Roman" w:cs="Times New Roman"/>
                <w:szCs w:val="24"/>
              </w:rPr>
              <w:t>1. Employees who apply for leave without pay for reason 2 and reason 5 shall have their labor and health insurance withdrawn. Employees who apply for leave without pay for reason 3 shall have their health insurance withdrawn. For all other cases, employees may choose whether to continue their insurance coverage.</w:t>
            </w:r>
          </w:p>
          <w:p w14:paraId="6C198CAF" w14:textId="77777777" w:rsidR="00E62303" w:rsidRPr="009D1C80" w:rsidRDefault="00E62303" w:rsidP="00982961">
            <w:pPr>
              <w:rPr>
                <w:rFonts w:ascii="Times New Roman" w:hAnsi="Times New Roman" w:cs="Times New Roman"/>
                <w:szCs w:val="24"/>
              </w:rPr>
            </w:pPr>
            <w:r w:rsidRPr="009D1C80">
              <w:rPr>
                <w:rFonts w:ascii="Times New Roman" w:hAnsi="Times New Roman" w:cs="Times New Roman"/>
                <w:szCs w:val="24"/>
              </w:rPr>
              <w:t>2. Employees on maternity leave without pay shall bear the insurance premiums themselves and may apply for deferred payment for up to three years.</w:t>
            </w:r>
          </w:p>
          <w:p w14:paraId="2B37188D" w14:textId="77777777" w:rsidR="00E62303" w:rsidRPr="009D1C80" w:rsidRDefault="00E62303" w:rsidP="00982961">
            <w:pPr>
              <w:rPr>
                <w:rFonts w:ascii="Times New Roman" w:hAnsi="Times New Roman" w:cs="Times New Roman"/>
                <w:szCs w:val="24"/>
              </w:rPr>
            </w:pPr>
            <w:r w:rsidRPr="009D1C80">
              <w:rPr>
                <w:rFonts w:ascii="Times New Roman" w:hAnsi="Times New Roman" w:cs="Times New Roman"/>
                <w:szCs w:val="24"/>
              </w:rPr>
              <w:t>3. If employees apply for insurance renewal, the fees will be based on the original insurance premiums.</w:t>
            </w:r>
          </w:p>
          <w:p w14:paraId="7BB5A02D" w14:textId="77777777" w:rsidR="00E62303" w:rsidRPr="009D1C80" w:rsidRDefault="00E62303" w:rsidP="00982961">
            <w:pPr>
              <w:rPr>
                <w:rFonts w:ascii="Times New Roman" w:hAnsi="Times New Roman" w:cs="Times New Roman"/>
                <w:szCs w:val="24"/>
              </w:rPr>
            </w:pPr>
            <w:r w:rsidRPr="009D1C80">
              <w:rPr>
                <w:rFonts w:ascii="Times New Roman" w:hAnsi="Times New Roman" w:cs="Times New Roman"/>
                <w:szCs w:val="24"/>
              </w:rPr>
              <w:t>4. Please make a one-time payment for the labor and health insurance premiums.</w:t>
            </w:r>
          </w:p>
        </w:tc>
      </w:tr>
      <w:tr w:rsidR="00E62303" w:rsidRPr="009D1C80" w14:paraId="7AEFD8A1"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1"/>
        </w:trPr>
        <w:tc>
          <w:tcPr>
            <w:tcW w:w="999" w:type="pct"/>
            <w:shd w:val="clear" w:color="auto" w:fill="F2F2F2" w:themeFill="background1" w:themeFillShade="F2"/>
            <w:vAlign w:val="center"/>
          </w:tcPr>
          <w:p w14:paraId="7850B823" w14:textId="77777777" w:rsidR="00E62303" w:rsidRPr="009D1C80" w:rsidRDefault="00E62303" w:rsidP="00982961">
            <w:pPr>
              <w:snapToGrid w:val="0"/>
              <w:jc w:val="both"/>
              <w:rPr>
                <w:rFonts w:ascii="Times New Roman" w:eastAsia="微軟正黑體" w:hAnsi="Times New Roman" w:cs="Times New Roman"/>
                <w:b/>
                <w:bCs/>
                <w:szCs w:val="24"/>
              </w:rPr>
            </w:pPr>
            <w:r w:rsidRPr="009D1C80">
              <w:rPr>
                <w:rFonts w:ascii="Times New Roman" w:eastAsia="微軟正黑體" w:hAnsi="Times New Roman" w:cs="Times New Roman"/>
                <w:b/>
                <w:bCs/>
                <w:szCs w:val="24"/>
              </w:rPr>
              <w:t>Remarks</w:t>
            </w:r>
          </w:p>
        </w:tc>
        <w:tc>
          <w:tcPr>
            <w:tcW w:w="4001" w:type="pct"/>
            <w:gridSpan w:val="3"/>
            <w:vAlign w:val="center"/>
          </w:tcPr>
          <w:p w14:paraId="4BB5078F" w14:textId="77777777" w:rsidR="00E62303" w:rsidRPr="009D1C80" w:rsidRDefault="00E62303" w:rsidP="00982961">
            <w:pPr>
              <w:snapToGrid w:val="0"/>
              <w:jc w:val="both"/>
              <w:rPr>
                <w:rFonts w:ascii="Times New Roman" w:eastAsia="微軟正黑體" w:hAnsi="Times New Roman" w:cs="Times New Roman"/>
                <w:szCs w:val="24"/>
              </w:rPr>
            </w:pPr>
          </w:p>
        </w:tc>
      </w:tr>
      <w:tr w:rsidR="00E62303" w:rsidRPr="009D1C80" w14:paraId="3AEA72F3"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000" w:type="pct"/>
            <w:gridSpan w:val="4"/>
            <w:shd w:val="clear" w:color="auto" w:fill="F2F2F2" w:themeFill="background1" w:themeFillShade="F2"/>
            <w:vAlign w:val="center"/>
          </w:tcPr>
          <w:p w14:paraId="5E5696F7" w14:textId="77777777" w:rsidR="00E62303" w:rsidRPr="009D1C80" w:rsidRDefault="00E62303" w:rsidP="00982961">
            <w:pPr>
              <w:jc w:val="center"/>
              <w:rPr>
                <w:rFonts w:ascii="Times New Roman" w:hAnsi="Times New Roman" w:cs="Times New Roman"/>
                <w:b/>
                <w:bCs/>
                <w:szCs w:val="24"/>
              </w:rPr>
            </w:pPr>
            <w:r w:rsidRPr="009D1C80">
              <w:rPr>
                <w:rFonts w:ascii="Times New Roman" w:hAnsi="Times New Roman" w:cs="Times New Roman"/>
                <w:b/>
                <w:bCs/>
                <w:szCs w:val="24"/>
              </w:rPr>
              <w:t>Undertaking Letter</w:t>
            </w:r>
          </w:p>
        </w:tc>
      </w:tr>
      <w:tr w:rsidR="00E62303" w:rsidRPr="009D1C80" w14:paraId="6B92EF4A" w14:textId="77777777" w:rsidTr="00982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000" w:type="pct"/>
            <w:gridSpan w:val="4"/>
            <w:vAlign w:val="center"/>
          </w:tcPr>
          <w:p w14:paraId="4F48995C" w14:textId="77777777" w:rsidR="00E62303" w:rsidRPr="009D1C80" w:rsidRDefault="00E62303" w:rsidP="00982961">
            <w:pPr>
              <w:rPr>
                <w:rFonts w:ascii="Times New Roman" w:hAnsi="Times New Roman" w:cs="Times New Roman"/>
                <w:szCs w:val="24"/>
              </w:rPr>
            </w:pPr>
            <w:r w:rsidRPr="009D1C80">
              <w:rPr>
                <w:rFonts w:ascii="Times New Roman" w:hAnsi="Times New Roman" w:cs="Times New Roman"/>
                <w:szCs w:val="24"/>
              </w:rPr>
              <w:lastRenderedPageBreak/>
              <w:t xml:space="preserve">I, the undersigned, on   /    /   </w:t>
            </w:r>
            <w:proofErr w:type="gramStart"/>
            <w:r w:rsidRPr="009D1C80">
              <w:rPr>
                <w:rFonts w:ascii="Times New Roman" w:hAnsi="Times New Roman" w:cs="Times New Roman"/>
                <w:szCs w:val="24"/>
              </w:rPr>
              <w:t xml:space="preserve">  ,</w:t>
            </w:r>
            <w:proofErr w:type="gramEnd"/>
            <w:r w:rsidRPr="009D1C80">
              <w:rPr>
                <w:rFonts w:ascii="Times New Roman" w:hAnsi="Times New Roman" w:cs="Times New Roman"/>
                <w:szCs w:val="24"/>
              </w:rPr>
              <w:t xml:space="preserve"> declare that the information and supporting documents provided for the leave of absence without pay application are true and accurate. If any false information is found, I am willing to accept termination of employment. I also undertake not to provide labor services for any other company or individual outside of this company during the approved leave of absence without pay period. After the expiration of the leave period, I agree to promptly return to work and accept the new job assignment based on the company's manpower allocation (subject to the new job's salary level) or resume my original position. If I violate the aforementioned commitments, I agree to be considered as having automatically resigned and undertake to reimburse the company for the labor and health insurance premiums incurred during the leave of absence without pay period. I voluntarily waive all legal claims and rights related to the aforementioned commitments and hereby make this undertaking.</w:t>
            </w:r>
          </w:p>
          <w:p w14:paraId="2F304A65" w14:textId="77777777" w:rsidR="00E62303" w:rsidRPr="009D1C80" w:rsidRDefault="00E62303" w:rsidP="00982961">
            <w:pPr>
              <w:snapToGrid w:val="0"/>
              <w:jc w:val="both"/>
              <w:rPr>
                <w:rFonts w:ascii="Times New Roman" w:eastAsia="微軟正黑體" w:hAnsi="Times New Roman" w:cs="Times New Roman"/>
                <w:color w:val="000000" w:themeColor="text1"/>
                <w:szCs w:val="24"/>
              </w:rPr>
            </w:pPr>
          </w:p>
          <w:p w14:paraId="6AA2D4B6" w14:textId="77777777" w:rsidR="00E62303" w:rsidRPr="009D1C80" w:rsidRDefault="00E62303" w:rsidP="00982961">
            <w:pPr>
              <w:snapToGrid w:val="0"/>
              <w:jc w:val="both"/>
              <w:rPr>
                <w:rFonts w:ascii="Times New Roman" w:eastAsia="微軟正黑體" w:hAnsi="Times New Roman" w:cs="Times New Roman"/>
                <w:color w:val="000000" w:themeColor="text1"/>
                <w:szCs w:val="24"/>
              </w:rPr>
            </w:pPr>
            <w:r w:rsidRPr="009D1C80">
              <w:rPr>
                <w:rFonts w:ascii="Times New Roman" w:eastAsia="微軟正黑體" w:hAnsi="Times New Roman" w:cs="Times New Roman"/>
                <w:color w:val="000000" w:themeColor="text1"/>
                <w:szCs w:val="24"/>
              </w:rPr>
              <w:t xml:space="preserve">Sincerely, </w:t>
            </w:r>
          </w:p>
          <w:p w14:paraId="03C74A06" w14:textId="77777777" w:rsidR="00E62303" w:rsidRPr="009D1C80" w:rsidRDefault="00E62303" w:rsidP="00982961">
            <w:pPr>
              <w:snapToGrid w:val="0"/>
              <w:jc w:val="both"/>
              <w:rPr>
                <w:rFonts w:ascii="Times New Roman" w:eastAsia="微軟正黑體" w:hAnsi="Times New Roman" w:cs="Times New Roman"/>
                <w:color w:val="000000" w:themeColor="text1"/>
                <w:szCs w:val="24"/>
              </w:rPr>
            </w:pPr>
            <w:r w:rsidRPr="009D1C80">
              <w:rPr>
                <w:rFonts w:ascii="Times New Roman" w:eastAsia="微軟正黑體" w:hAnsi="Times New Roman" w:cs="Times New Roman"/>
                <w:color w:val="000000" w:themeColor="text1"/>
                <w:szCs w:val="24"/>
              </w:rPr>
              <w:t>_______________________</w:t>
            </w:r>
          </w:p>
          <w:p w14:paraId="0F6F7DFB" w14:textId="77777777" w:rsidR="00E62303" w:rsidRPr="009D1C80" w:rsidRDefault="00E62303" w:rsidP="00982961">
            <w:pPr>
              <w:snapToGrid w:val="0"/>
              <w:jc w:val="both"/>
              <w:rPr>
                <w:rFonts w:ascii="Times New Roman" w:eastAsia="微軟正黑體" w:hAnsi="Times New Roman" w:cs="Times New Roman"/>
                <w:color w:val="000000" w:themeColor="text1"/>
                <w:szCs w:val="24"/>
              </w:rPr>
            </w:pPr>
            <w:r w:rsidRPr="009D1C80">
              <w:rPr>
                <w:rFonts w:ascii="Times New Roman" w:eastAsia="微軟正黑體" w:hAnsi="Times New Roman" w:cs="Times New Roman"/>
                <w:color w:val="000000" w:themeColor="text1"/>
                <w:szCs w:val="24"/>
              </w:rPr>
              <w:t xml:space="preserve">                                      Hundred Plus Co., Ltd.</w:t>
            </w:r>
          </w:p>
          <w:p w14:paraId="4340C9B2" w14:textId="77777777" w:rsidR="00E62303" w:rsidRPr="009D1C80" w:rsidRDefault="00E62303" w:rsidP="00982961">
            <w:pPr>
              <w:snapToGrid w:val="0"/>
              <w:jc w:val="both"/>
              <w:rPr>
                <w:rFonts w:ascii="Times New Roman" w:eastAsia="微軟正黑體" w:hAnsi="Times New Roman" w:cs="Times New Roman"/>
                <w:color w:val="000000" w:themeColor="text1"/>
                <w:szCs w:val="24"/>
              </w:rPr>
            </w:pPr>
            <w:r w:rsidRPr="009D1C80">
              <w:rPr>
                <w:rFonts w:ascii="Times New Roman" w:eastAsia="微軟正黑體" w:hAnsi="Times New Roman" w:cs="Times New Roman"/>
                <w:color w:val="000000" w:themeColor="text1"/>
                <w:szCs w:val="24"/>
              </w:rPr>
              <w:t xml:space="preserve">                                              Undersigned</w:t>
            </w:r>
            <w:r w:rsidRPr="009D1C80">
              <w:rPr>
                <w:rFonts w:ascii="Times New Roman" w:eastAsia="微軟正黑體" w:hAnsi="Times New Roman" w:cs="Times New Roman"/>
                <w:color w:val="000000" w:themeColor="text1"/>
                <w:szCs w:val="24"/>
              </w:rPr>
              <w:t>：</w:t>
            </w:r>
            <w:r w:rsidRPr="009D1C80">
              <w:rPr>
                <w:rFonts w:ascii="Times New Roman" w:eastAsia="微軟正黑體" w:hAnsi="Times New Roman" w:cs="Times New Roman"/>
                <w:color w:val="000000" w:themeColor="text1"/>
                <w:szCs w:val="24"/>
              </w:rPr>
              <w:t xml:space="preserve">                  </w:t>
            </w:r>
          </w:p>
          <w:p w14:paraId="27867E64" w14:textId="77777777" w:rsidR="00E62303" w:rsidRPr="009D1C80" w:rsidRDefault="00E62303" w:rsidP="00982961">
            <w:pPr>
              <w:snapToGrid w:val="0"/>
              <w:jc w:val="both"/>
              <w:rPr>
                <w:rFonts w:ascii="Times New Roman" w:eastAsia="微軟正黑體" w:hAnsi="Times New Roman" w:cs="Times New Roman"/>
                <w:color w:val="000000" w:themeColor="text1"/>
                <w:szCs w:val="24"/>
              </w:rPr>
            </w:pPr>
            <w:r w:rsidRPr="009D1C80">
              <w:rPr>
                <w:rFonts w:ascii="Times New Roman" w:eastAsia="微軟正黑體" w:hAnsi="Times New Roman" w:cs="Times New Roman"/>
                <w:color w:val="000000" w:themeColor="text1"/>
                <w:szCs w:val="24"/>
              </w:rPr>
              <w:t xml:space="preserve">                                                            __________________________</w:t>
            </w:r>
          </w:p>
          <w:p w14:paraId="6DAB9C2A" w14:textId="77777777" w:rsidR="00E62303" w:rsidRPr="009D1C80" w:rsidRDefault="00E62303" w:rsidP="00982961">
            <w:pPr>
              <w:snapToGrid w:val="0"/>
              <w:jc w:val="both"/>
              <w:rPr>
                <w:rFonts w:ascii="Times New Roman" w:eastAsia="微軟正黑體" w:hAnsi="Times New Roman" w:cs="Times New Roman"/>
                <w:color w:val="000000" w:themeColor="text1"/>
                <w:szCs w:val="24"/>
              </w:rPr>
            </w:pPr>
          </w:p>
        </w:tc>
      </w:tr>
    </w:tbl>
    <w:p w14:paraId="5E4BBFFC" w14:textId="645AD4F5" w:rsidR="00313A97" w:rsidRPr="00B54894" w:rsidRDefault="00313A97" w:rsidP="00594376"/>
    <w:sectPr w:rsidR="00313A97" w:rsidRPr="00B54894" w:rsidSect="005D071D">
      <w:headerReference w:type="default" r:id="rId8"/>
      <w:footerReference w:type="default" r:id="rId9"/>
      <w:pgSz w:w="11906" w:h="16838"/>
      <w:pgMar w:top="821" w:right="720" w:bottom="567" w:left="720" w:header="851" w:footer="5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F5125" w14:textId="77777777" w:rsidR="005D071D" w:rsidRDefault="005D071D" w:rsidP="00CC10EF">
      <w:r>
        <w:separator/>
      </w:r>
    </w:p>
  </w:endnote>
  <w:endnote w:type="continuationSeparator" w:id="0">
    <w:p w14:paraId="1F97FC89" w14:textId="77777777" w:rsidR="005D071D" w:rsidRDefault="005D071D" w:rsidP="00CC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705DC" w14:textId="77777777" w:rsidR="007B1D3B" w:rsidRDefault="007B1D3B" w:rsidP="00842604">
    <w:pPr>
      <w:pStyle w:val="a6"/>
      <w:jc w:val="center"/>
    </w:pPr>
    <w:r w:rsidRPr="007B1D3B">
      <w:rPr>
        <w:rFonts w:ascii="微軟正黑體" w:eastAsia="微軟正黑體" w:hAnsi="微軟正黑體"/>
        <w:color w:val="A6A6A6" w:themeColor="background1" w:themeShade="A6"/>
      </w:rPr>
      <w:t>This form is provided by Hundred Plus Co., Ltd. Any organization is free to download and reproduce it.</w:t>
    </w:r>
    <w:r w:rsidRPr="007B1D3B">
      <w:t xml:space="preserve"> </w:t>
    </w:r>
  </w:p>
  <w:p w14:paraId="126307C4" w14:textId="2BE35F98" w:rsidR="00B84BE0" w:rsidRPr="00842604" w:rsidRDefault="007B1D3B" w:rsidP="00842604">
    <w:pPr>
      <w:pStyle w:val="a6"/>
      <w:jc w:val="center"/>
      <w:rPr>
        <w:rFonts w:ascii="微軟正黑體" w:eastAsia="微軟正黑體" w:hAnsi="微軟正黑體"/>
        <w:color w:val="D9D9D9" w:themeColor="background1" w:themeShade="D9"/>
      </w:rPr>
    </w:pPr>
    <w:r w:rsidRPr="007B1D3B">
      <w:rPr>
        <w:rFonts w:ascii="微軟正黑體" w:eastAsia="微軟正黑體" w:hAnsi="微軟正黑體"/>
        <w:color w:val="A6A6A6" w:themeColor="background1" w:themeShade="A6"/>
      </w:rPr>
      <w:t xml:space="preserve">If the form needs to be digitized and made mobile friendly, you can refer to the relevant product service solutions on the official website. </w:t>
    </w:r>
    <w:hyperlink r:id="rId1" w:history="1">
      <w:r w:rsidR="00842604" w:rsidRPr="00842604">
        <w:rPr>
          <w:rStyle w:val="a9"/>
          <w:rFonts w:ascii="微軟正黑體" w:eastAsia="微軟正黑體" w:hAnsi="微軟正黑體"/>
        </w:rPr>
        <w:t>http</w:t>
      </w:r>
      <w:r w:rsidR="00842604" w:rsidRPr="00842604">
        <w:rPr>
          <w:rStyle w:val="a9"/>
          <w:rFonts w:ascii="微軟正黑體" w:eastAsia="微軟正黑體" w:hAnsi="微軟正黑體" w:hint="eastAsia"/>
        </w:rPr>
        <w:t>s</w:t>
      </w:r>
      <w:r w:rsidR="00842604" w:rsidRPr="00842604">
        <w:rPr>
          <w:rStyle w:val="a9"/>
          <w:rFonts w:ascii="微軟正黑體" w:eastAsia="微軟正黑體" w:hAnsi="微軟正黑體"/>
        </w:rPr>
        <w:t>://www.hundredplus.com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EFF15" w14:textId="77777777" w:rsidR="005D071D" w:rsidRDefault="005D071D" w:rsidP="00CC10EF">
      <w:r>
        <w:separator/>
      </w:r>
    </w:p>
  </w:footnote>
  <w:footnote w:type="continuationSeparator" w:id="0">
    <w:p w14:paraId="5F4048D5" w14:textId="77777777" w:rsidR="005D071D" w:rsidRDefault="005D071D" w:rsidP="00CC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94F25" w14:textId="48C898A4" w:rsidR="00B84BE0" w:rsidRPr="00842604" w:rsidRDefault="00B84BE0" w:rsidP="00842604">
    <w:pPr>
      <w:pStyle w:val="a4"/>
      <w:jc w:val="center"/>
      <w:rPr>
        <w:rFonts w:ascii="微軟正黑體" w:eastAsia="微軟正黑體" w:hAnsi="微軟正黑體"/>
        <w:sz w:val="24"/>
        <w:szCs w:val="24"/>
      </w:rPr>
    </w:pPr>
    <w:r>
      <w:rPr>
        <w:rFonts w:ascii="微軟正黑體" w:eastAsia="微軟正黑體" w:hAnsi="微軟正黑體"/>
        <w:noProof/>
        <w:sz w:val="24"/>
        <w:szCs w:val="24"/>
      </w:rPr>
      <w:drawing>
        <wp:inline distT="0" distB="0" distL="0" distR="0" wp14:anchorId="4A4773AE" wp14:editId="448EF5A5">
          <wp:extent cx="5473226" cy="720000"/>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stretch>
                    <a:fillRect/>
                  </a:stretch>
                </pic:blipFill>
                <pic:spPr>
                  <a:xfrm>
                    <a:off x="0" y="0"/>
                    <a:ext cx="5473226"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016D"/>
    <w:multiLevelType w:val="hybridMultilevel"/>
    <w:tmpl w:val="5900EC5C"/>
    <w:lvl w:ilvl="0" w:tplc="3C422C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7C38AA"/>
    <w:multiLevelType w:val="hybridMultilevel"/>
    <w:tmpl w:val="2E6AFE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7A04D0E"/>
    <w:multiLevelType w:val="hybridMultilevel"/>
    <w:tmpl w:val="E1B6B900"/>
    <w:lvl w:ilvl="0" w:tplc="9EE2C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8C27BA9"/>
    <w:multiLevelType w:val="hybridMultilevel"/>
    <w:tmpl w:val="B6822E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FA71004"/>
    <w:multiLevelType w:val="hybridMultilevel"/>
    <w:tmpl w:val="4226F6F2"/>
    <w:lvl w:ilvl="0" w:tplc="5B424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84916169">
    <w:abstractNumId w:val="1"/>
  </w:num>
  <w:num w:numId="2" w16cid:durableId="1978686666">
    <w:abstractNumId w:val="3"/>
  </w:num>
  <w:num w:numId="3" w16cid:durableId="1230576681">
    <w:abstractNumId w:val="0"/>
  </w:num>
  <w:num w:numId="4" w16cid:durableId="200366112">
    <w:abstractNumId w:val="2"/>
  </w:num>
  <w:num w:numId="5" w16cid:durableId="32535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E59"/>
    <w:rsid w:val="00014BEB"/>
    <w:rsid w:val="00014EED"/>
    <w:rsid w:val="00031728"/>
    <w:rsid w:val="00032A9B"/>
    <w:rsid w:val="00037374"/>
    <w:rsid w:val="00042805"/>
    <w:rsid w:val="00043A11"/>
    <w:rsid w:val="00053B20"/>
    <w:rsid w:val="00055378"/>
    <w:rsid w:val="00063163"/>
    <w:rsid w:val="00067E1A"/>
    <w:rsid w:val="00072B70"/>
    <w:rsid w:val="00094F07"/>
    <w:rsid w:val="000A100A"/>
    <w:rsid w:val="000A13BC"/>
    <w:rsid w:val="000A42A2"/>
    <w:rsid w:val="000B1298"/>
    <w:rsid w:val="000B5D44"/>
    <w:rsid w:val="000C47ED"/>
    <w:rsid w:val="000D3C5D"/>
    <w:rsid w:val="000E6F70"/>
    <w:rsid w:val="001264E3"/>
    <w:rsid w:val="001272AB"/>
    <w:rsid w:val="00142B89"/>
    <w:rsid w:val="00144BAB"/>
    <w:rsid w:val="0014534F"/>
    <w:rsid w:val="00145FCF"/>
    <w:rsid w:val="00152ECC"/>
    <w:rsid w:val="001560DA"/>
    <w:rsid w:val="00164173"/>
    <w:rsid w:val="001702F2"/>
    <w:rsid w:val="00172042"/>
    <w:rsid w:val="001720D0"/>
    <w:rsid w:val="00186EBC"/>
    <w:rsid w:val="001A32FB"/>
    <w:rsid w:val="001C0BD4"/>
    <w:rsid w:val="001C1D56"/>
    <w:rsid w:val="001D24DB"/>
    <w:rsid w:val="001E75EC"/>
    <w:rsid w:val="001F3285"/>
    <w:rsid w:val="001F451C"/>
    <w:rsid w:val="00204706"/>
    <w:rsid w:val="00221630"/>
    <w:rsid w:val="00223F66"/>
    <w:rsid w:val="002259AF"/>
    <w:rsid w:val="0022702A"/>
    <w:rsid w:val="00232289"/>
    <w:rsid w:val="00237067"/>
    <w:rsid w:val="00247B4E"/>
    <w:rsid w:val="00261003"/>
    <w:rsid w:val="00265898"/>
    <w:rsid w:val="00274882"/>
    <w:rsid w:val="00286274"/>
    <w:rsid w:val="0029348B"/>
    <w:rsid w:val="00295F05"/>
    <w:rsid w:val="002A00BE"/>
    <w:rsid w:val="002A0F22"/>
    <w:rsid w:val="002A31AE"/>
    <w:rsid w:val="002A41E1"/>
    <w:rsid w:val="002D444B"/>
    <w:rsid w:val="002E38F2"/>
    <w:rsid w:val="002F1E03"/>
    <w:rsid w:val="0030072A"/>
    <w:rsid w:val="00304F91"/>
    <w:rsid w:val="003114F8"/>
    <w:rsid w:val="00313A97"/>
    <w:rsid w:val="0032586D"/>
    <w:rsid w:val="00345ADD"/>
    <w:rsid w:val="00360C39"/>
    <w:rsid w:val="00376927"/>
    <w:rsid w:val="0038317A"/>
    <w:rsid w:val="003853FF"/>
    <w:rsid w:val="00386C64"/>
    <w:rsid w:val="003A5D4A"/>
    <w:rsid w:val="003B524E"/>
    <w:rsid w:val="003C154D"/>
    <w:rsid w:val="003C5F53"/>
    <w:rsid w:val="003D1F79"/>
    <w:rsid w:val="003D3042"/>
    <w:rsid w:val="003E6F40"/>
    <w:rsid w:val="003F371D"/>
    <w:rsid w:val="00406E1C"/>
    <w:rsid w:val="00427F91"/>
    <w:rsid w:val="00432819"/>
    <w:rsid w:val="00432FE0"/>
    <w:rsid w:val="0043391C"/>
    <w:rsid w:val="004355C1"/>
    <w:rsid w:val="0044404D"/>
    <w:rsid w:val="00446511"/>
    <w:rsid w:val="00450104"/>
    <w:rsid w:val="00476C8C"/>
    <w:rsid w:val="004843CD"/>
    <w:rsid w:val="004864A9"/>
    <w:rsid w:val="00494DD2"/>
    <w:rsid w:val="004B3C02"/>
    <w:rsid w:val="004C5D94"/>
    <w:rsid w:val="004D4C02"/>
    <w:rsid w:val="004E28BA"/>
    <w:rsid w:val="004E2C14"/>
    <w:rsid w:val="004E2D51"/>
    <w:rsid w:val="004E6D07"/>
    <w:rsid w:val="004F1F4D"/>
    <w:rsid w:val="00503DFB"/>
    <w:rsid w:val="005041F3"/>
    <w:rsid w:val="00504D6B"/>
    <w:rsid w:val="00516877"/>
    <w:rsid w:val="00547BEE"/>
    <w:rsid w:val="00551EBB"/>
    <w:rsid w:val="0055555D"/>
    <w:rsid w:val="005754CF"/>
    <w:rsid w:val="00583FA4"/>
    <w:rsid w:val="00592423"/>
    <w:rsid w:val="00594376"/>
    <w:rsid w:val="005A0BE8"/>
    <w:rsid w:val="005B1160"/>
    <w:rsid w:val="005C2F2B"/>
    <w:rsid w:val="005D071D"/>
    <w:rsid w:val="005D2FC7"/>
    <w:rsid w:val="00604906"/>
    <w:rsid w:val="00607E46"/>
    <w:rsid w:val="00611A4A"/>
    <w:rsid w:val="00616EEE"/>
    <w:rsid w:val="0062311C"/>
    <w:rsid w:val="006319E1"/>
    <w:rsid w:val="006370D5"/>
    <w:rsid w:val="00642933"/>
    <w:rsid w:val="00647B7A"/>
    <w:rsid w:val="006523D0"/>
    <w:rsid w:val="006537B5"/>
    <w:rsid w:val="00662541"/>
    <w:rsid w:val="00664669"/>
    <w:rsid w:val="00680869"/>
    <w:rsid w:val="00683C6C"/>
    <w:rsid w:val="00686412"/>
    <w:rsid w:val="00692F1D"/>
    <w:rsid w:val="006966E5"/>
    <w:rsid w:val="006A1F64"/>
    <w:rsid w:val="006C5034"/>
    <w:rsid w:val="006D0092"/>
    <w:rsid w:val="006F0EBA"/>
    <w:rsid w:val="006F12E5"/>
    <w:rsid w:val="006F4724"/>
    <w:rsid w:val="006F51CD"/>
    <w:rsid w:val="007009AE"/>
    <w:rsid w:val="00703C5A"/>
    <w:rsid w:val="00707171"/>
    <w:rsid w:val="007157E0"/>
    <w:rsid w:val="00722BA4"/>
    <w:rsid w:val="007260B2"/>
    <w:rsid w:val="0073074B"/>
    <w:rsid w:val="00730B65"/>
    <w:rsid w:val="0074427B"/>
    <w:rsid w:val="00750172"/>
    <w:rsid w:val="007606C6"/>
    <w:rsid w:val="00775A98"/>
    <w:rsid w:val="0078626B"/>
    <w:rsid w:val="00792F1F"/>
    <w:rsid w:val="007A0C38"/>
    <w:rsid w:val="007A4682"/>
    <w:rsid w:val="007A6DDB"/>
    <w:rsid w:val="007A70A7"/>
    <w:rsid w:val="007B1D3B"/>
    <w:rsid w:val="007B73EB"/>
    <w:rsid w:val="007C0C3B"/>
    <w:rsid w:val="007D1569"/>
    <w:rsid w:val="007D502B"/>
    <w:rsid w:val="007D570C"/>
    <w:rsid w:val="007E36B1"/>
    <w:rsid w:val="007E617C"/>
    <w:rsid w:val="007E641D"/>
    <w:rsid w:val="007E66EB"/>
    <w:rsid w:val="00805FF6"/>
    <w:rsid w:val="00810E59"/>
    <w:rsid w:val="00812593"/>
    <w:rsid w:val="0082063A"/>
    <w:rsid w:val="00825287"/>
    <w:rsid w:val="00837AE4"/>
    <w:rsid w:val="0084235E"/>
    <w:rsid w:val="00842604"/>
    <w:rsid w:val="008559E6"/>
    <w:rsid w:val="0086026B"/>
    <w:rsid w:val="0086094A"/>
    <w:rsid w:val="00863651"/>
    <w:rsid w:val="00872808"/>
    <w:rsid w:val="0088097F"/>
    <w:rsid w:val="00882025"/>
    <w:rsid w:val="008927F1"/>
    <w:rsid w:val="00894B2D"/>
    <w:rsid w:val="00895FA7"/>
    <w:rsid w:val="00897DB0"/>
    <w:rsid w:val="008D4540"/>
    <w:rsid w:val="008D511D"/>
    <w:rsid w:val="008E127B"/>
    <w:rsid w:val="008E310C"/>
    <w:rsid w:val="008E5BF9"/>
    <w:rsid w:val="008F385E"/>
    <w:rsid w:val="00903D04"/>
    <w:rsid w:val="009055E3"/>
    <w:rsid w:val="00926EB8"/>
    <w:rsid w:val="009273B9"/>
    <w:rsid w:val="0093462F"/>
    <w:rsid w:val="0094175F"/>
    <w:rsid w:val="009524BE"/>
    <w:rsid w:val="00957CCB"/>
    <w:rsid w:val="00960F21"/>
    <w:rsid w:val="009748D0"/>
    <w:rsid w:val="0099284B"/>
    <w:rsid w:val="00995039"/>
    <w:rsid w:val="00996279"/>
    <w:rsid w:val="009B0FB9"/>
    <w:rsid w:val="009B60A0"/>
    <w:rsid w:val="009B74A6"/>
    <w:rsid w:val="009C03D8"/>
    <w:rsid w:val="009C4A5C"/>
    <w:rsid w:val="009D6A49"/>
    <w:rsid w:val="009E44EF"/>
    <w:rsid w:val="009E4F25"/>
    <w:rsid w:val="009F290A"/>
    <w:rsid w:val="009F44EC"/>
    <w:rsid w:val="00A0792A"/>
    <w:rsid w:val="00A105C0"/>
    <w:rsid w:val="00A21157"/>
    <w:rsid w:val="00A37A83"/>
    <w:rsid w:val="00A41FF2"/>
    <w:rsid w:val="00A42AFA"/>
    <w:rsid w:val="00A570D3"/>
    <w:rsid w:val="00A60335"/>
    <w:rsid w:val="00A705E5"/>
    <w:rsid w:val="00A73629"/>
    <w:rsid w:val="00A75D62"/>
    <w:rsid w:val="00A761E6"/>
    <w:rsid w:val="00A82218"/>
    <w:rsid w:val="00A91D51"/>
    <w:rsid w:val="00AA2120"/>
    <w:rsid w:val="00AA4606"/>
    <w:rsid w:val="00AA6543"/>
    <w:rsid w:val="00AB2FD3"/>
    <w:rsid w:val="00AB596C"/>
    <w:rsid w:val="00AC1DD2"/>
    <w:rsid w:val="00AC58A0"/>
    <w:rsid w:val="00AD7D98"/>
    <w:rsid w:val="00B32D55"/>
    <w:rsid w:val="00B36263"/>
    <w:rsid w:val="00B37285"/>
    <w:rsid w:val="00B54894"/>
    <w:rsid w:val="00B632CF"/>
    <w:rsid w:val="00B7026E"/>
    <w:rsid w:val="00B715AC"/>
    <w:rsid w:val="00B740B6"/>
    <w:rsid w:val="00B82937"/>
    <w:rsid w:val="00B83317"/>
    <w:rsid w:val="00B84BE0"/>
    <w:rsid w:val="00B97A5A"/>
    <w:rsid w:val="00BC6E76"/>
    <w:rsid w:val="00BD409C"/>
    <w:rsid w:val="00BE6588"/>
    <w:rsid w:val="00BF3E0E"/>
    <w:rsid w:val="00C009D2"/>
    <w:rsid w:val="00C13C75"/>
    <w:rsid w:val="00C21D9D"/>
    <w:rsid w:val="00C2472A"/>
    <w:rsid w:val="00C2472D"/>
    <w:rsid w:val="00C2671E"/>
    <w:rsid w:val="00C310AF"/>
    <w:rsid w:val="00C343B6"/>
    <w:rsid w:val="00C34E5B"/>
    <w:rsid w:val="00C44254"/>
    <w:rsid w:val="00C46E71"/>
    <w:rsid w:val="00C4709E"/>
    <w:rsid w:val="00C573EB"/>
    <w:rsid w:val="00C65D46"/>
    <w:rsid w:val="00C65E46"/>
    <w:rsid w:val="00C76532"/>
    <w:rsid w:val="00C8105F"/>
    <w:rsid w:val="00C8152A"/>
    <w:rsid w:val="00C8233A"/>
    <w:rsid w:val="00C830A2"/>
    <w:rsid w:val="00C9370B"/>
    <w:rsid w:val="00C93FB3"/>
    <w:rsid w:val="00C94E7E"/>
    <w:rsid w:val="00CA3594"/>
    <w:rsid w:val="00CB0352"/>
    <w:rsid w:val="00CB0733"/>
    <w:rsid w:val="00CC10EF"/>
    <w:rsid w:val="00CC6F95"/>
    <w:rsid w:val="00CF3A2E"/>
    <w:rsid w:val="00D109C9"/>
    <w:rsid w:val="00D26312"/>
    <w:rsid w:val="00D2638E"/>
    <w:rsid w:val="00D340B0"/>
    <w:rsid w:val="00D3694D"/>
    <w:rsid w:val="00D500AB"/>
    <w:rsid w:val="00D5075E"/>
    <w:rsid w:val="00D639B8"/>
    <w:rsid w:val="00D70BB9"/>
    <w:rsid w:val="00D82E1A"/>
    <w:rsid w:val="00DB765D"/>
    <w:rsid w:val="00DB787B"/>
    <w:rsid w:val="00DC3D72"/>
    <w:rsid w:val="00DD1908"/>
    <w:rsid w:val="00DD21E2"/>
    <w:rsid w:val="00DD4E5D"/>
    <w:rsid w:val="00DE6BE4"/>
    <w:rsid w:val="00DF1362"/>
    <w:rsid w:val="00DF6851"/>
    <w:rsid w:val="00E0280A"/>
    <w:rsid w:val="00E03322"/>
    <w:rsid w:val="00E122E4"/>
    <w:rsid w:val="00E16560"/>
    <w:rsid w:val="00E20DB0"/>
    <w:rsid w:val="00E2567A"/>
    <w:rsid w:val="00E37C23"/>
    <w:rsid w:val="00E42015"/>
    <w:rsid w:val="00E42BC3"/>
    <w:rsid w:val="00E45063"/>
    <w:rsid w:val="00E50E6D"/>
    <w:rsid w:val="00E6046F"/>
    <w:rsid w:val="00E62303"/>
    <w:rsid w:val="00E62F99"/>
    <w:rsid w:val="00E65153"/>
    <w:rsid w:val="00E72257"/>
    <w:rsid w:val="00E77FD4"/>
    <w:rsid w:val="00E91CC7"/>
    <w:rsid w:val="00EA2796"/>
    <w:rsid w:val="00ED3D27"/>
    <w:rsid w:val="00ED5FF0"/>
    <w:rsid w:val="00ED6D0D"/>
    <w:rsid w:val="00EE14CA"/>
    <w:rsid w:val="00EF3F3D"/>
    <w:rsid w:val="00EF5DF3"/>
    <w:rsid w:val="00F01557"/>
    <w:rsid w:val="00F03DF0"/>
    <w:rsid w:val="00F162E4"/>
    <w:rsid w:val="00F3532D"/>
    <w:rsid w:val="00F470A4"/>
    <w:rsid w:val="00F47CD7"/>
    <w:rsid w:val="00F56B0C"/>
    <w:rsid w:val="00F60029"/>
    <w:rsid w:val="00F72545"/>
    <w:rsid w:val="00F77361"/>
    <w:rsid w:val="00F860F0"/>
    <w:rsid w:val="00F93854"/>
    <w:rsid w:val="00F957B4"/>
    <w:rsid w:val="00FD5E3B"/>
    <w:rsid w:val="00FE15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ED9056"/>
  <w15:docId w15:val="{54807D59-FB19-4278-B538-391A8450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B8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0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10EF"/>
    <w:pPr>
      <w:tabs>
        <w:tab w:val="center" w:pos="4153"/>
        <w:tab w:val="right" w:pos="8306"/>
      </w:tabs>
      <w:snapToGrid w:val="0"/>
    </w:pPr>
    <w:rPr>
      <w:sz w:val="20"/>
      <w:szCs w:val="20"/>
    </w:rPr>
  </w:style>
  <w:style w:type="character" w:customStyle="1" w:styleId="a5">
    <w:name w:val="頁首 字元"/>
    <w:basedOn w:val="a0"/>
    <w:link w:val="a4"/>
    <w:uiPriority w:val="99"/>
    <w:rsid w:val="00CC10EF"/>
    <w:rPr>
      <w:sz w:val="20"/>
      <w:szCs w:val="20"/>
    </w:rPr>
  </w:style>
  <w:style w:type="paragraph" w:styleId="a6">
    <w:name w:val="footer"/>
    <w:basedOn w:val="a"/>
    <w:link w:val="a7"/>
    <w:uiPriority w:val="99"/>
    <w:unhideWhenUsed/>
    <w:rsid w:val="00CC10EF"/>
    <w:pPr>
      <w:tabs>
        <w:tab w:val="center" w:pos="4153"/>
        <w:tab w:val="right" w:pos="8306"/>
      </w:tabs>
      <w:snapToGrid w:val="0"/>
    </w:pPr>
    <w:rPr>
      <w:sz w:val="20"/>
      <w:szCs w:val="20"/>
    </w:rPr>
  </w:style>
  <w:style w:type="character" w:customStyle="1" w:styleId="a7">
    <w:name w:val="頁尾 字元"/>
    <w:basedOn w:val="a0"/>
    <w:link w:val="a6"/>
    <w:uiPriority w:val="99"/>
    <w:rsid w:val="00CC10EF"/>
    <w:rPr>
      <w:sz w:val="20"/>
      <w:szCs w:val="20"/>
    </w:rPr>
  </w:style>
  <w:style w:type="paragraph" w:styleId="a8">
    <w:name w:val="List Paragraph"/>
    <w:basedOn w:val="a"/>
    <w:uiPriority w:val="34"/>
    <w:qFormat/>
    <w:rsid w:val="00DF1362"/>
    <w:pPr>
      <w:ind w:leftChars="200" w:left="480"/>
    </w:pPr>
  </w:style>
  <w:style w:type="character" w:styleId="a9">
    <w:name w:val="Hyperlink"/>
    <w:basedOn w:val="a0"/>
    <w:uiPriority w:val="99"/>
    <w:unhideWhenUsed/>
    <w:rsid w:val="007B73EB"/>
    <w:rPr>
      <w:color w:val="0563C1" w:themeColor="hyperlink"/>
      <w:u w:val="single"/>
    </w:rPr>
  </w:style>
  <w:style w:type="character" w:styleId="aa">
    <w:name w:val="FollowedHyperlink"/>
    <w:basedOn w:val="a0"/>
    <w:uiPriority w:val="99"/>
    <w:semiHidden/>
    <w:unhideWhenUsed/>
    <w:rsid w:val="007B73EB"/>
    <w:rPr>
      <w:color w:val="954F72" w:themeColor="followedHyperlink"/>
      <w:u w:val="single"/>
    </w:rPr>
  </w:style>
  <w:style w:type="character" w:styleId="ab">
    <w:name w:val="Strong"/>
    <w:basedOn w:val="a0"/>
    <w:uiPriority w:val="22"/>
    <w:qFormat/>
    <w:rsid w:val="008E5BF9"/>
    <w:rPr>
      <w:b/>
      <w:bCs/>
    </w:rPr>
  </w:style>
  <w:style w:type="character" w:styleId="ac">
    <w:name w:val="Unresolved Mention"/>
    <w:basedOn w:val="a0"/>
    <w:uiPriority w:val="99"/>
    <w:semiHidden/>
    <w:unhideWhenUsed/>
    <w:rsid w:val="00842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264721">
      <w:bodyDiv w:val="1"/>
      <w:marLeft w:val="0"/>
      <w:marRight w:val="0"/>
      <w:marTop w:val="0"/>
      <w:marBottom w:val="0"/>
      <w:divBdr>
        <w:top w:val="none" w:sz="0" w:space="0" w:color="auto"/>
        <w:left w:val="none" w:sz="0" w:space="0" w:color="auto"/>
        <w:bottom w:val="none" w:sz="0" w:space="0" w:color="auto"/>
        <w:right w:val="none" w:sz="0" w:space="0" w:color="auto"/>
      </w:divBdr>
    </w:div>
    <w:div w:id="793792807">
      <w:bodyDiv w:val="1"/>
      <w:marLeft w:val="0"/>
      <w:marRight w:val="0"/>
      <w:marTop w:val="0"/>
      <w:marBottom w:val="0"/>
      <w:divBdr>
        <w:top w:val="none" w:sz="0" w:space="0" w:color="auto"/>
        <w:left w:val="none" w:sz="0" w:space="0" w:color="auto"/>
        <w:bottom w:val="none" w:sz="0" w:space="0" w:color="auto"/>
        <w:right w:val="none" w:sz="0" w:space="0" w:color="auto"/>
      </w:divBdr>
      <w:divsChild>
        <w:div w:id="435177730">
          <w:marLeft w:val="0"/>
          <w:marRight w:val="0"/>
          <w:marTop w:val="0"/>
          <w:marBottom w:val="0"/>
          <w:divBdr>
            <w:top w:val="none" w:sz="0" w:space="0" w:color="auto"/>
            <w:left w:val="none" w:sz="0" w:space="0" w:color="auto"/>
            <w:bottom w:val="none" w:sz="0" w:space="0" w:color="auto"/>
            <w:right w:val="none" w:sz="0" w:space="0" w:color="auto"/>
          </w:divBdr>
        </w:div>
        <w:div w:id="2090075798">
          <w:marLeft w:val="78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hundredpl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12669-E555-4D6B-B7C5-3163FA51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Hundred Plus</dc:creator>
  <cp:keywords/>
  <dc:description/>
  <cp:lastModifiedBy>百加資通-游順傑(Jason)</cp:lastModifiedBy>
  <cp:revision>5</cp:revision>
  <cp:lastPrinted>2024-05-30T02:37:00Z</cp:lastPrinted>
  <dcterms:created xsi:type="dcterms:W3CDTF">2024-03-27T06:40:00Z</dcterms:created>
  <dcterms:modified xsi:type="dcterms:W3CDTF">2024-06-12T03:44:00Z</dcterms:modified>
</cp:coreProperties>
</file>